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112D" w:rsidRDefault="00D6112D">
      <w:pPr>
        <w:pStyle w:val="1"/>
        <w:ind w:right="-144"/>
        <w:jc w:val="both"/>
        <w:rPr>
          <w:b w:val="0"/>
          <w:bCs/>
          <w:sz w:val="24"/>
          <w:szCs w:val="24"/>
        </w:rPr>
      </w:pPr>
    </w:p>
    <w:p w:rsidR="00D6112D" w:rsidRDefault="00D6112D">
      <w:pPr>
        <w:pStyle w:val="1"/>
        <w:ind w:right="-144"/>
        <w:jc w:val="both"/>
        <w:rPr>
          <w:b w:val="0"/>
          <w:bCs/>
          <w:sz w:val="24"/>
          <w:szCs w:val="24"/>
          <w:lang w:val="en-US"/>
        </w:rPr>
      </w:pPr>
    </w:p>
    <w:p w:rsidR="00D6112D" w:rsidRDefault="000106B9">
      <w:pPr>
        <w:pStyle w:val="1"/>
        <w:rPr>
          <w:b w:val="0"/>
          <w:sz w:val="24"/>
          <w:szCs w:val="24"/>
          <w:u w:val="none"/>
        </w:rPr>
      </w:pPr>
      <w:r>
        <w:rPr>
          <w:b w:val="0"/>
          <w:sz w:val="24"/>
          <w:szCs w:val="24"/>
          <w:u w:val="none"/>
        </w:rPr>
        <w:t xml:space="preserve"> </w:t>
      </w:r>
      <w:r>
        <w:rPr>
          <w:sz w:val="24"/>
          <w:szCs w:val="24"/>
          <w:u w:val="none"/>
        </w:rPr>
        <w:t xml:space="preserve">  </w:t>
      </w:r>
      <w:r w:rsidR="009A65D9">
        <w:rPr>
          <w:b w:val="0"/>
          <w:noProof/>
          <w:sz w:val="24"/>
          <w:szCs w:val="24"/>
          <w:u w:val="none"/>
        </w:rPr>
        <w:drawing>
          <wp:inline distT="0" distB="0" distL="0" distR="0">
            <wp:extent cx="533400" cy="5461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33400" cy="546100"/>
                    </a:xfrm>
                    <a:prstGeom prst="rect">
                      <a:avLst/>
                    </a:prstGeom>
                    <a:noFill/>
                    <a:ln w="9525" cmpd="sng">
                      <a:noFill/>
                      <a:miter lim="800000"/>
                      <a:headEnd/>
                      <a:tailEnd/>
                    </a:ln>
                  </pic:spPr>
                </pic:pic>
              </a:graphicData>
            </a:graphic>
          </wp:inline>
        </w:drawing>
      </w:r>
      <w:r>
        <w:rPr>
          <w:b w:val="0"/>
          <w:sz w:val="24"/>
          <w:szCs w:val="24"/>
          <w:u w:val="none"/>
        </w:rPr>
        <w:t xml:space="preserve">                                                                                              </w:t>
      </w:r>
      <w:r w:rsidR="00B97D6B">
        <w:rPr>
          <w:b w:val="0"/>
          <w:bCs/>
          <w:sz w:val="24"/>
          <w:szCs w:val="24"/>
          <w:u w:val="none"/>
          <w:lang w:eastAsia="en-US"/>
        </w:rPr>
        <w:t>Γιαννιτσά  15/04</w:t>
      </w:r>
      <w:r>
        <w:rPr>
          <w:b w:val="0"/>
          <w:bCs/>
          <w:sz w:val="24"/>
          <w:szCs w:val="24"/>
          <w:u w:val="none"/>
          <w:lang w:eastAsia="en-US"/>
        </w:rPr>
        <w:t>/2021</w:t>
      </w:r>
    </w:p>
    <w:p w:rsidR="00D6112D" w:rsidRDefault="000106B9">
      <w:pPr>
        <w:pStyle w:val="1"/>
        <w:ind w:right="-144"/>
        <w:jc w:val="both"/>
        <w:rPr>
          <w:b w:val="0"/>
          <w:sz w:val="24"/>
          <w:szCs w:val="24"/>
          <w:u w:val="none"/>
        </w:rPr>
      </w:pPr>
      <w:r>
        <w:rPr>
          <w:b w:val="0"/>
          <w:bCs/>
          <w:sz w:val="24"/>
          <w:szCs w:val="24"/>
          <w:u w:val="none"/>
        </w:rPr>
        <w:t xml:space="preserve">ΕΛΛΗΝΙΚΗ ΔΗΜΟΚΡΑΤΙΑ                                                </w:t>
      </w:r>
      <w:r w:rsidR="00B97D6B">
        <w:rPr>
          <w:b w:val="0"/>
          <w:bCs/>
          <w:sz w:val="24"/>
          <w:szCs w:val="24"/>
          <w:u w:val="none"/>
        </w:rPr>
        <w:t xml:space="preserve">               Αριθ. Πρωτ.: 8553</w:t>
      </w:r>
    </w:p>
    <w:p w:rsidR="00D6112D" w:rsidRDefault="000106B9">
      <w:pPr>
        <w:rPr>
          <w:szCs w:val="24"/>
        </w:rPr>
      </w:pPr>
      <w:r>
        <w:rPr>
          <w:bCs/>
          <w:szCs w:val="24"/>
          <w:lang w:eastAsia="en-US"/>
        </w:rPr>
        <w:t xml:space="preserve">ΠΕΡΙΦΕΡΕΙΑΚΗ ΕΝΟΤΗΤΑ ΠΕΛΛΑΣ                                                                       </w:t>
      </w:r>
    </w:p>
    <w:p w:rsidR="00D6112D" w:rsidRDefault="000106B9">
      <w:pPr>
        <w:rPr>
          <w:bCs/>
          <w:szCs w:val="24"/>
        </w:rPr>
      </w:pPr>
      <w:r>
        <w:rPr>
          <w:bCs/>
          <w:szCs w:val="24"/>
        </w:rPr>
        <w:t xml:space="preserve">ΔΗΜΟΣ ΠΕΛΛΑΣ   </w:t>
      </w:r>
    </w:p>
    <w:p w:rsidR="00D6112D" w:rsidRDefault="000106B9">
      <w:pPr>
        <w:rPr>
          <w:b/>
          <w:bCs/>
          <w:szCs w:val="24"/>
        </w:rPr>
      </w:pPr>
      <w:r>
        <w:rPr>
          <w:b/>
          <w:bCs/>
          <w:szCs w:val="24"/>
        </w:rPr>
        <w:t xml:space="preserve">                                                                                                           </w:t>
      </w:r>
    </w:p>
    <w:p w:rsidR="00D6112D" w:rsidRDefault="000106B9">
      <w:pPr>
        <w:rPr>
          <w:szCs w:val="24"/>
        </w:rPr>
      </w:pPr>
      <w:r>
        <w:rPr>
          <w:szCs w:val="24"/>
        </w:rPr>
        <w:t>Δ/νση Διοικητικών Υπηρεσιών</w:t>
      </w:r>
    </w:p>
    <w:p w:rsidR="00D6112D" w:rsidRDefault="000106B9">
      <w:pPr>
        <w:rPr>
          <w:szCs w:val="24"/>
        </w:rPr>
      </w:pPr>
      <w:r>
        <w:rPr>
          <w:szCs w:val="24"/>
        </w:rPr>
        <w:t>Γραφείο Ανθρώπινου Δυναμικού</w:t>
      </w:r>
    </w:p>
    <w:p w:rsidR="00D6112D" w:rsidRDefault="000106B9">
      <w:pPr>
        <w:rPr>
          <w:szCs w:val="24"/>
        </w:rPr>
      </w:pPr>
      <w:r>
        <w:rPr>
          <w:szCs w:val="24"/>
        </w:rPr>
        <w:t>Ταχ. Δ/νση: Χ”Δημητρίου - Εθν.Αντ/σης</w:t>
      </w:r>
    </w:p>
    <w:p w:rsidR="00D6112D" w:rsidRDefault="000106B9">
      <w:pPr>
        <w:rPr>
          <w:szCs w:val="24"/>
        </w:rPr>
      </w:pPr>
      <w:r>
        <w:rPr>
          <w:szCs w:val="24"/>
        </w:rPr>
        <w:t>Τ.Κ. 581 00</w:t>
      </w:r>
    </w:p>
    <w:p w:rsidR="00D6112D" w:rsidRDefault="000106B9">
      <w:pPr>
        <w:rPr>
          <w:szCs w:val="24"/>
        </w:rPr>
      </w:pPr>
      <w:r>
        <w:rPr>
          <w:szCs w:val="24"/>
        </w:rPr>
        <w:t>Πληροφορίες: Β. Δεβεντζή</w:t>
      </w:r>
    </w:p>
    <w:p w:rsidR="00D6112D" w:rsidRDefault="000106B9">
      <w:pPr>
        <w:rPr>
          <w:szCs w:val="24"/>
        </w:rPr>
      </w:pPr>
      <w:r>
        <w:rPr>
          <w:szCs w:val="24"/>
        </w:rPr>
        <w:t>Τηλέφωνο: 23823 50821</w:t>
      </w:r>
    </w:p>
    <w:p w:rsidR="00D6112D" w:rsidRDefault="000106B9">
      <w:pPr>
        <w:rPr>
          <w:szCs w:val="24"/>
          <w:lang w:val="en-US"/>
        </w:rPr>
      </w:pPr>
      <w:r>
        <w:rPr>
          <w:szCs w:val="24"/>
          <w:lang w:val="fr-FR"/>
        </w:rPr>
        <w:t>FAX</w:t>
      </w:r>
      <w:r>
        <w:rPr>
          <w:szCs w:val="24"/>
          <w:lang w:val="en-US"/>
        </w:rPr>
        <w:t>: 238 20 29 034</w:t>
      </w:r>
    </w:p>
    <w:p w:rsidR="00D6112D" w:rsidRDefault="000106B9">
      <w:pPr>
        <w:rPr>
          <w:szCs w:val="24"/>
          <w:lang w:val="en-US"/>
        </w:rPr>
      </w:pPr>
      <w:r>
        <w:rPr>
          <w:szCs w:val="24"/>
          <w:lang w:val="de-DE"/>
        </w:rPr>
        <w:t>e</w:t>
      </w:r>
      <w:r>
        <w:rPr>
          <w:szCs w:val="24"/>
          <w:lang w:val="en-US"/>
        </w:rPr>
        <w:t>-</w:t>
      </w:r>
      <w:r>
        <w:rPr>
          <w:szCs w:val="24"/>
          <w:lang w:val="de-DE"/>
        </w:rPr>
        <w:t>mail</w:t>
      </w:r>
      <w:r>
        <w:rPr>
          <w:szCs w:val="24"/>
          <w:lang w:val="en-US"/>
        </w:rPr>
        <w:t xml:space="preserve">: </w:t>
      </w:r>
      <w:r>
        <w:rPr>
          <w:b/>
          <w:bCs/>
          <w:spacing w:val="-3"/>
          <w:szCs w:val="24"/>
          <w:lang w:val="en-US"/>
        </w:rPr>
        <w:t xml:space="preserve"> </w:t>
      </w:r>
      <w:r>
        <w:rPr>
          <w:bCs/>
          <w:spacing w:val="-3"/>
          <w:szCs w:val="24"/>
          <w:lang w:val="en-US"/>
        </w:rPr>
        <w:t>deventzi@giannitsa.gr</w:t>
      </w:r>
    </w:p>
    <w:p w:rsidR="00D6112D" w:rsidRDefault="00D6112D">
      <w:pPr>
        <w:tabs>
          <w:tab w:val="left" w:pos="0"/>
          <w:tab w:val="left" w:pos="567"/>
        </w:tabs>
        <w:ind w:firstLine="709"/>
        <w:rPr>
          <w:b/>
          <w:szCs w:val="24"/>
          <w:lang w:val="en-US"/>
        </w:rPr>
      </w:pPr>
    </w:p>
    <w:p w:rsidR="00D6112D" w:rsidRDefault="000106B9">
      <w:pPr>
        <w:shd w:val="clear" w:color="auto" w:fill="FFFFFF"/>
        <w:spacing w:after="280"/>
        <w:ind w:left="1656" w:firstLine="974"/>
        <w:rPr>
          <w:szCs w:val="24"/>
        </w:rPr>
      </w:pPr>
      <w:r>
        <w:rPr>
          <w:b/>
          <w:bCs/>
          <w:spacing w:val="-1"/>
          <w:szCs w:val="24"/>
          <w:lang w:val="en-US"/>
        </w:rPr>
        <w:t xml:space="preserve">        </w:t>
      </w:r>
      <w:r>
        <w:rPr>
          <w:b/>
          <w:bCs/>
          <w:spacing w:val="-1"/>
          <w:szCs w:val="24"/>
          <w:u w:val="single"/>
        </w:rPr>
        <w:t>ΑΝΑΚΟΙΝΩΣΗ υπ' αριθ. ΣΟΧ 2/2021</w:t>
      </w:r>
    </w:p>
    <w:p w:rsidR="00D6112D" w:rsidRDefault="000106B9">
      <w:pPr>
        <w:shd w:val="clear" w:color="auto" w:fill="FFFFFF"/>
        <w:spacing w:after="280"/>
        <w:ind w:left="1656"/>
        <w:rPr>
          <w:szCs w:val="24"/>
        </w:rPr>
      </w:pPr>
      <w:r>
        <w:rPr>
          <w:b/>
          <w:bCs/>
          <w:spacing w:val="-2"/>
          <w:szCs w:val="24"/>
        </w:rPr>
        <w:t xml:space="preserve">              για τη σύναψη ΣΥΜΒΑΣΗΣ ΕΡΓΑΣΙΑΣ ΟΡΙΣΜΕΝΟΥ ΧΡΟΝΟΥ</w:t>
      </w:r>
    </w:p>
    <w:p w:rsidR="00D6112D" w:rsidRDefault="000106B9">
      <w:pPr>
        <w:tabs>
          <w:tab w:val="left" w:pos="0"/>
          <w:tab w:val="left" w:pos="567"/>
        </w:tabs>
        <w:ind w:firstLine="709"/>
        <w:jc w:val="center"/>
        <w:rPr>
          <w:szCs w:val="24"/>
        </w:rPr>
      </w:pPr>
      <w:r>
        <w:rPr>
          <w:b/>
          <w:bCs/>
          <w:spacing w:val="-1"/>
          <w:szCs w:val="24"/>
        </w:rPr>
        <w:t>Ο ΔΗΜΟΣ  ΠΕΛΛΑΣ</w:t>
      </w:r>
    </w:p>
    <w:p w:rsidR="00D6112D" w:rsidRDefault="00D6112D">
      <w:pPr>
        <w:tabs>
          <w:tab w:val="left" w:pos="0"/>
          <w:tab w:val="left" w:pos="567"/>
        </w:tabs>
        <w:ind w:firstLine="426"/>
        <w:jc w:val="center"/>
        <w:rPr>
          <w:b/>
          <w:szCs w:val="24"/>
        </w:rPr>
      </w:pPr>
    </w:p>
    <w:p w:rsidR="00D6112D" w:rsidRDefault="000106B9">
      <w:pPr>
        <w:tabs>
          <w:tab w:val="left" w:pos="0"/>
          <w:tab w:val="left" w:pos="567"/>
        </w:tabs>
        <w:ind w:firstLine="425"/>
        <w:rPr>
          <w:b/>
          <w:szCs w:val="24"/>
        </w:rPr>
      </w:pPr>
      <w:r>
        <w:rPr>
          <w:b/>
          <w:szCs w:val="24"/>
        </w:rPr>
        <w:t>Έχοντας υπόψη:</w:t>
      </w:r>
    </w:p>
    <w:p w:rsidR="00D6112D" w:rsidRDefault="00D6112D">
      <w:pPr>
        <w:tabs>
          <w:tab w:val="left" w:pos="0"/>
          <w:tab w:val="left" w:pos="567"/>
        </w:tabs>
        <w:ind w:firstLine="425"/>
        <w:rPr>
          <w:szCs w:val="24"/>
        </w:rPr>
      </w:pPr>
    </w:p>
    <w:p w:rsidR="00D6112D" w:rsidRDefault="000106B9">
      <w:pPr>
        <w:numPr>
          <w:ilvl w:val="0"/>
          <w:numId w:val="1"/>
        </w:numPr>
        <w:tabs>
          <w:tab w:val="left" w:pos="425"/>
        </w:tabs>
        <w:suppressAutoHyphens w:val="0"/>
        <w:spacing w:line="360" w:lineRule="auto"/>
        <w:jc w:val="both"/>
        <w:rPr>
          <w:szCs w:val="24"/>
        </w:rPr>
      </w:pPr>
      <w:r>
        <w:rPr>
          <w:szCs w:val="24"/>
        </w:rPr>
        <w:t>Τις διατάξεις του άρθρου 21 του Ν. 2190/1994 «Σύσταση ανεξάρτητης αρχής για την επιλογή προσωπικού και ρύθμιση θεμάτων διοίκησης» (ΦΕΚ 28/τ. Α΄/3-3-1994), όπως έχουν τροποποιηθεί και ισχύουν.</w:t>
      </w:r>
    </w:p>
    <w:p w:rsidR="00D6112D" w:rsidRDefault="000106B9">
      <w:pPr>
        <w:pStyle w:val="af"/>
        <w:numPr>
          <w:ilvl w:val="0"/>
          <w:numId w:val="1"/>
        </w:numPr>
        <w:tabs>
          <w:tab w:val="left" w:pos="425"/>
        </w:tabs>
        <w:spacing w:after="120" w:line="360" w:lineRule="auto"/>
        <w:jc w:val="both"/>
        <w:rPr>
          <w:rFonts w:eastAsia="Calibri"/>
          <w:szCs w:val="24"/>
          <w:lang w:eastAsia="en-US"/>
        </w:rPr>
      </w:pPr>
      <w:r>
        <w:rPr>
          <w:szCs w:val="24"/>
        </w:rPr>
        <w:t>Τις διατάξεις της παρ. 9 του άρθρου 14 του ν. 2190/1994, η οποία προστέθηκε με την παρ. 2 του άρθρου 25 του ν. 4440/2016 (ΦΕΚ 224/τ. Α΄/2-12-2016)</w:t>
      </w:r>
      <w:r>
        <w:rPr>
          <w:rFonts w:eastAsia="Calibri"/>
          <w:szCs w:val="24"/>
          <w:lang w:eastAsia="en-US"/>
        </w:rPr>
        <w:t xml:space="preserve">. </w:t>
      </w:r>
    </w:p>
    <w:p w:rsidR="00D6112D" w:rsidRDefault="000106B9">
      <w:pPr>
        <w:numPr>
          <w:ilvl w:val="0"/>
          <w:numId w:val="1"/>
        </w:numPr>
        <w:tabs>
          <w:tab w:val="left" w:pos="425"/>
        </w:tabs>
        <w:suppressAutoHyphens w:val="0"/>
        <w:spacing w:line="360" w:lineRule="auto"/>
        <w:jc w:val="both"/>
        <w:rPr>
          <w:szCs w:val="24"/>
        </w:rPr>
      </w:pPr>
      <w:r>
        <w:rPr>
          <w:szCs w:val="24"/>
        </w:rPr>
        <w:t>Τις διατάξεις του Ν. 3852/2010 «Νέα Αρχιτεκτονική της Αυτοδιοίκησης και της Αποκεντρωμένης Διοίκησης – Πρόγραμμα Καλλικράτης» (ΦΕΚ 87/τ. Α΄/7-6-2010), όπως έχουν τροποποιηθεί και ισχύουν.</w:t>
      </w:r>
    </w:p>
    <w:p w:rsidR="00D6112D" w:rsidRDefault="000106B9">
      <w:pPr>
        <w:numPr>
          <w:ilvl w:val="0"/>
          <w:numId w:val="1"/>
        </w:numPr>
        <w:tabs>
          <w:tab w:val="left" w:pos="425"/>
        </w:tabs>
        <w:suppressAutoHyphens w:val="0"/>
        <w:spacing w:line="360" w:lineRule="auto"/>
        <w:jc w:val="both"/>
        <w:rPr>
          <w:szCs w:val="24"/>
        </w:rPr>
      </w:pPr>
      <w:r>
        <w:rPr>
          <w:szCs w:val="24"/>
        </w:rP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54/τ. Α΄/14-3-2012).</w:t>
      </w:r>
    </w:p>
    <w:p w:rsidR="00D6112D" w:rsidRDefault="000106B9">
      <w:pPr>
        <w:numPr>
          <w:ilvl w:val="0"/>
          <w:numId w:val="1"/>
        </w:numPr>
        <w:tabs>
          <w:tab w:val="left" w:pos="425"/>
        </w:tabs>
        <w:suppressAutoHyphens w:val="0"/>
        <w:spacing w:line="360" w:lineRule="auto"/>
        <w:contextualSpacing/>
        <w:jc w:val="both"/>
        <w:rPr>
          <w:szCs w:val="24"/>
        </w:rPr>
      </w:pPr>
      <w:r>
        <w:rPr>
          <w:szCs w:val="24"/>
        </w:rPr>
        <w:t>Τις διατάξεις του Ν. 4250/2014 «Διοικητικές Απλουστεύσεις – Καταργήσεις, Συγχωνεύσεις Νομικών Προσώπων και Υπηρεσιών του Δημοσίου Τομέα – Τροποποίηση Διατάξεων του Π.Δ. 318/1992 ΦΕΚ Α΄161 και λοιπές ρυθμίσεις» (ΦΕΚ 74/τ.Α΄/26-3-2014).</w:t>
      </w:r>
    </w:p>
    <w:p w:rsidR="00D6112D" w:rsidRDefault="000106B9">
      <w:pPr>
        <w:widowControl w:val="0"/>
        <w:numPr>
          <w:ilvl w:val="0"/>
          <w:numId w:val="1"/>
        </w:numPr>
        <w:tabs>
          <w:tab w:val="left" w:pos="425"/>
        </w:tabs>
        <w:spacing w:before="100" w:beforeAutospacing="1" w:line="360" w:lineRule="auto"/>
        <w:ind w:right="43"/>
        <w:contextualSpacing/>
        <w:jc w:val="both"/>
      </w:pPr>
      <w:r w:rsidRPr="005B44DD">
        <w:rPr>
          <w:lang w:eastAsia="zh-CN"/>
        </w:rPr>
        <w:t>Τις</w:t>
      </w:r>
      <w:r>
        <w:rPr>
          <w:lang w:eastAsia="zh-CN"/>
        </w:rPr>
        <w:t xml:space="preserve"> διατάξεις του άρθρου 20 του Ν.4305/2014 (ΦΕΚ 237/τ. Α΄/31-10-2014), όπως αντικαταστάθηκαν από τις διατάξεις του άρθρου 52 του Ν. 4554/2018 (ΦΕΚ 130/τ. Α΄/18-07-2018)</w:t>
      </w:r>
      <w:r>
        <w:t xml:space="preserve">. </w:t>
      </w:r>
    </w:p>
    <w:p w:rsidR="00D6112D" w:rsidRDefault="000106B9">
      <w:pPr>
        <w:numPr>
          <w:ilvl w:val="0"/>
          <w:numId w:val="1"/>
        </w:numPr>
        <w:tabs>
          <w:tab w:val="left" w:pos="425"/>
        </w:tabs>
        <w:suppressAutoHyphens w:val="0"/>
        <w:spacing w:line="360" w:lineRule="auto"/>
        <w:jc w:val="both"/>
        <w:rPr>
          <w:szCs w:val="24"/>
        </w:rPr>
      </w:pPr>
      <w:r>
        <w:rPr>
          <w:szCs w:val="24"/>
        </w:rPr>
        <w:lastRenderedPageBreak/>
        <w:t>Τις διατάξεις του άρθρου δεύτερου του Ν. 4528/2018 «Κύρωση Σύμβασης για τη λειτουργία του Ελληνικού Ινστιτούτου Παστέρ και άλλες διατάξεις» (ΦΕΚ 50/τ. Α΄/16-3-2018).</w:t>
      </w:r>
    </w:p>
    <w:p w:rsidR="00D6112D" w:rsidRDefault="000106B9">
      <w:pPr>
        <w:pStyle w:val="msonormalcxsp"/>
        <w:numPr>
          <w:ilvl w:val="0"/>
          <w:numId w:val="1"/>
        </w:numPr>
        <w:tabs>
          <w:tab w:val="left" w:pos="425"/>
        </w:tabs>
        <w:suppressAutoHyphens/>
        <w:autoSpaceDE w:val="0"/>
        <w:autoSpaceDN w:val="0"/>
        <w:adjustRightInd w:val="0"/>
        <w:spacing w:before="0" w:beforeAutospacing="0" w:after="0" w:afterAutospacing="0" w:line="360" w:lineRule="auto"/>
        <w:contextualSpacing/>
        <w:jc w:val="both"/>
        <w:rPr>
          <w:lang w:eastAsia="ar-SA"/>
        </w:rPr>
      </w:pPr>
      <w:r>
        <w:rPr>
          <w:lang w:eastAsia="ar-SA"/>
        </w:rPr>
        <w:t>Τις διατάξεις του Ν.4555/2018 «Μεταρρύθμιση του θεσμικού πλαισίου Τοπικής Αυτοδιοίκησης-Πρόγραμμα Κλεισθένης» (ΦΕΚ 133/τ.Α΄/19-7-2018).</w:t>
      </w:r>
    </w:p>
    <w:p w:rsidR="00D6112D" w:rsidRDefault="000106B9">
      <w:pPr>
        <w:pStyle w:val="msonormalcxsp"/>
        <w:numPr>
          <w:ilvl w:val="0"/>
          <w:numId w:val="1"/>
        </w:numPr>
        <w:tabs>
          <w:tab w:val="left" w:pos="425"/>
        </w:tabs>
        <w:suppressAutoHyphens/>
        <w:autoSpaceDE w:val="0"/>
        <w:autoSpaceDN w:val="0"/>
        <w:adjustRightInd w:val="0"/>
        <w:spacing w:before="0" w:beforeAutospacing="0" w:after="0" w:afterAutospacing="0" w:line="360" w:lineRule="auto"/>
        <w:contextualSpacing/>
        <w:jc w:val="both"/>
        <w:rPr>
          <w:lang w:eastAsia="ar-SA"/>
        </w:rPr>
      </w:pPr>
      <w:r>
        <w:rPr>
          <w:lang w:eastAsia="ar-SA"/>
        </w:rPr>
        <w:t xml:space="preserve">Τις διατάξεις του άρθρου 64 του Ν. 4590/2019 «Ενδυνάμωση Ανώτατου   Συμβουλίου Επιλογής Προσωπικού (Α.Σ.Ε.Π.), ενίσχυση και αναβάθμιση Δημόσιας Διοίκησης και άλλες διατάξεις» (ΦΕΚ 17/τ.Α΄/07-2-2019). </w:t>
      </w:r>
    </w:p>
    <w:p w:rsidR="00D6112D" w:rsidRDefault="000106B9">
      <w:pPr>
        <w:numPr>
          <w:ilvl w:val="0"/>
          <w:numId w:val="1"/>
        </w:numPr>
        <w:tabs>
          <w:tab w:val="left" w:pos="425"/>
        </w:tabs>
        <w:autoSpaceDE w:val="0"/>
        <w:spacing w:line="360" w:lineRule="auto"/>
        <w:ind w:right="43"/>
        <w:jc w:val="both"/>
      </w:pPr>
      <w:r>
        <w:rPr>
          <w:rFonts w:eastAsia="Calibri"/>
          <w:lang w:eastAsia="en-US"/>
        </w:rPr>
        <w:t>Τις διατάξεις της παρ. 2 του άρθρου 61 του ν. 4674/2020 «Στρατηγική αναπτυξιακή προοπτική των Οργανισμών Τοπικής Αυτοδιοίκησης, ρύθμιση ζητημάτων αρμοδιότητας Υπουργείου Εσωτερικών και άλλες διατάξεις» (ΦΕΚ 53/τ.Α΄/11-03-2020).</w:t>
      </w:r>
    </w:p>
    <w:p w:rsidR="00D6112D" w:rsidRDefault="000106B9">
      <w:pPr>
        <w:numPr>
          <w:ilvl w:val="0"/>
          <w:numId w:val="1"/>
        </w:numPr>
        <w:tabs>
          <w:tab w:val="left" w:pos="425"/>
        </w:tabs>
        <w:autoSpaceDE w:val="0"/>
        <w:spacing w:line="360" w:lineRule="auto"/>
        <w:ind w:right="43"/>
        <w:jc w:val="both"/>
      </w:pPr>
      <w:r>
        <w:rPr>
          <w:rFonts w:eastAsia="Calibri"/>
          <w:lang w:eastAsia="en-US"/>
        </w:rPr>
        <w:t xml:space="preserve">Τις διατάξεις της παρ. 1  του άρθρου τεσσαρακοστού έκτου «Κατεπείγοντα ζητήματα ανθρώπινου δυναμικού δημόσιου τομέα» της από 30-03-2020 Πράξης Νομοθετικού Περιεχομένου «Μέτρα αντιμετώπισης της πανδημίας του κορωνοϊού </w:t>
      </w:r>
      <w:r>
        <w:rPr>
          <w:rFonts w:eastAsia="Calibri"/>
          <w:lang w:val="en-US" w:eastAsia="en-US"/>
        </w:rPr>
        <w:t>COVID</w:t>
      </w:r>
      <w:r>
        <w:rPr>
          <w:rFonts w:eastAsia="Calibri"/>
          <w:lang w:eastAsia="en-US"/>
        </w:rPr>
        <w:t>-19 και άλλες κατεπείγουσες διατάξεις» (ΦΕΚ 75/τ.Α΄/30-3-2020),</w:t>
      </w:r>
      <w:r>
        <w:t xml:space="preserve"> όπως κυρώθηκε με το ν. 4684/2020 (ΦΕΚ 86/τ. Α΄/25-4-2020).</w:t>
      </w:r>
    </w:p>
    <w:p w:rsidR="00D6112D" w:rsidRDefault="000106B9">
      <w:pPr>
        <w:numPr>
          <w:ilvl w:val="0"/>
          <w:numId w:val="1"/>
        </w:numPr>
        <w:tabs>
          <w:tab w:val="left" w:pos="425"/>
        </w:tabs>
        <w:autoSpaceDE w:val="0"/>
        <w:spacing w:line="360" w:lineRule="auto"/>
        <w:ind w:right="43"/>
        <w:jc w:val="both"/>
      </w:pPr>
      <w: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137/τ. Α΄/29-8-2019)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D6112D" w:rsidRDefault="000106B9">
      <w:pPr>
        <w:numPr>
          <w:ilvl w:val="0"/>
          <w:numId w:val="1"/>
        </w:numPr>
        <w:tabs>
          <w:tab w:val="left" w:pos="425"/>
        </w:tabs>
        <w:suppressAutoHyphens w:val="0"/>
        <w:spacing w:line="360" w:lineRule="auto"/>
        <w:ind w:right="43"/>
        <w:contextualSpacing/>
        <w:jc w:val="both"/>
      </w:pPr>
      <w:r>
        <w:t>Την υπ΄ αριθ. ΔΙΠΑΑΔ/Φ.ΕΠ.1/570/οικ.3824/2017 Υπουργική Απόφαση «Καθορισμός των δικαιολογητικών – εφαρμογή των διατάξεων του άρθρου 25 του ν. 4440/2016…» (ΦΕΚ 272/τ.Β΄/6-2-2017).</w:t>
      </w:r>
    </w:p>
    <w:p w:rsidR="00D6112D" w:rsidRDefault="000106B9">
      <w:pPr>
        <w:numPr>
          <w:ilvl w:val="0"/>
          <w:numId w:val="1"/>
        </w:numPr>
        <w:tabs>
          <w:tab w:val="left" w:pos="425"/>
        </w:tabs>
        <w:spacing w:line="360" w:lineRule="auto"/>
        <w:jc w:val="both"/>
        <w:rPr>
          <w:szCs w:val="24"/>
        </w:rPr>
      </w:pPr>
      <w:r>
        <w:rPr>
          <w:szCs w:val="24"/>
        </w:rPr>
        <w:t>Την υπ’ αριθ. 42/9-3-2020 απόφαση της Οικονομικής Επιτροπής</w:t>
      </w:r>
      <w:r>
        <w:rPr>
          <w:szCs w:val="24"/>
          <w:lang w:eastAsia="ar-SA"/>
        </w:rPr>
        <w:t xml:space="preserve"> του Δήμου Πέλλας με θέμα: «Προγραμματισμός προσλήψεων έκτακτου προσωπικού Δήμου Πέλλας, έτους 2020».</w:t>
      </w:r>
    </w:p>
    <w:p w:rsidR="00D6112D" w:rsidRDefault="000106B9">
      <w:pPr>
        <w:numPr>
          <w:ilvl w:val="0"/>
          <w:numId w:val="1"/>
        </w:numPr>
        <w:tabs>
          <w:tab w:val="left" w:pos="425"/>
        </w:tabs>
        <w:spacing w:line="360" w:lineRule="auto"/>
        <w:contextualSpacing/>
        <w:jc w:val="both"/>
        <w:rPr>
          <w:szCs w:val="24"/>
        </w:rPr>
      </w:pPr>
      <w:r>
        <w:rPr>
          <w:szCs w:val="24"/>
          <w:lang w:eastAsia="ar-SA"/>
        </w:rPr>
        <w:t xml:space="preserve">Το υπ’ αριθ. 3915/18-03-2020  έγγραφο της Αποκεντρωμένης Διοίκησης Μακεδονίας – Θράκης </w:t>
      </w:r>
      <w:r>
        <w:rPr>
          <w:szCs w:val="24"/>
        </w:rPr>
        <w:t xml:space="preserve">με θέμα: «Εισηγητική έκθεση για πρόσληψη προσωπικού ιδιωτικού δικαίου ορισμένου χρόνου στο Δήμο Πέλλας /Ν. Πέλλας, από κεντρικούς αυτοτελείς πόρους». </w:t>
      </w:r>
    </w:p>
    <w:p w:rsidR="00D6112D" w:rsidRDefault="000106B9">
      <w:pPr>
        <w:numPr>
          <w:ilvl w:val="0"/>
          <w:numId w:val="1"/>
        </w:numPr>
        <w:tabs>
          <w:tab w:val="left" w:pos="425"/>
        </w:tabs>
        <w:spacing w:line="360" w:lineRule="auto"/>
        <w:contextualSpacing/>
        <w:jc w:val="both"/>
        <w:rPr>
          <w:szCs w:val="24"/>
        </w:rPr>
      </w:pPr>
      <w:r>
        <w:rPr>
          <w:szCs w:val="24"/>
        </w:rPr>
        <w:lastRenderedPageBreak/>
        <w:t>Την υπ' αριθ. πρωτ. ΔΙΠΑΑΔ/Φ.ΕΓΚΡ./103/12348/16-07-2020 απόφαση της Επιτροπής του άρθρου</w:t>
      </w:r>
      <w:r>
        <w:rPr>
          <w:szCs w:val="24"/>
          <w:lang w:val="en-US"/>
        </w:rPr>
        <w:t> </w:t>
      </w:r>
      <w:r>
        <w:rPr>
          <w:szCs w:val="24"/>
        </w:rPr>
        <w:t>2</w:t>
      </w:r>
      <w:r w:rsidR="005B44DD" w:rsidRPr="005B44DD">
        <w:rPr>
          <w:szCs w:val="24"/>
        </w:rPr>
        <w:t>,</w:t>
      </w:r>
      <w:r>
        <w:rPr>
          <w:szCs w:val="24"/>
        </w:rPr>
        <w:t xml:space="preserve"> παρ. 1 της αριθ.  33/2006 ΠΥΣ «Αναστολή διορισμών και προσλήψεων στο Δημόσιο Τομέα» (ΦΕΚ 280/ Α΄) όπως ισχύει, με την οποία εγκρίθηκε η πρόσληψη ενός (1) ατόμου με σχέση εργασίας ιδιωτικού δικαίου ορισμένου χρόνου για την κάλυψη εποχικών ή άλλων περιοδικών ή πρόσκαιρων αναγκών στο Δήμο Πέλλας, σύμφωνα με το υπ’ αριθ. πρωτ. 45689/20-07-2020 έγγραφο του Υπουργείου Εσωτερικών με θέμα: «Έγκριση πρόσληψης προσωπικού με σχέση εργασίας ιδιωτικού δικαίου ορισμένου χρόνου στους ΟΤΑ α΄ και β΄ βαθμού με κάλυψη της δαπάνης από τους  Κεντρικούς Αυτοτελείς Πόρους».</w:t>
      </w:r>
    </w:p>
    <w:p w:rsidR="00D6112D" w:rsidRDefault="000106B9">
      <w:pPr>
        <w:numPr>
          <w:ilvl w:val="0"/>
          <w:numId w:val="1"/>
        </w:numPr>
        <w:tabs>
          <w:tab w:val="left" w:pos="425"/>
        </w:tabs>
        <w:spacing w:line="360" w:lineRule="auto"/>
        <w:contextualSpacing/>
        <w:jc w:val="both"/>
        <w:rPr>
          <w:szCs w:val="24"/>
        </w:rPr>
      </w:pPr>
      <w:r>
        <w:rPr>
          <w:szCs w:val="24"/>
          <w:lang w:eastAsia="ar-SA"/>
        </w:rPr>
        <w:t>Τον  Οργανισμό Εσωτερικής Υπηρεσίας (ΟΕΥ) Δήμου Πέλλας, όπως τροποποιήθηκε και ισχύει (ΦΕΚ 786/τ. Β΄/23-3-2016).</w:t>
      </w:r>
    </w:p>
    <w:p w:rsidR="00D6112D" w:rsidRDefault="000106B9">
      <w:pPr>
        <w:numPr>
          <w:ilvl w:val="0"/>
          <w:numId w:val="1"/>
        </w:numPr>
        <w:tabs>
          <w:tab w:val="left" w:pos="425"/>
        </w:tabs>
        <w:spacing w:line="360" w:lineRule="auto"/>
        <w:contextualSpacing/>
        <w:jc w:val="both"/>
        <w:rPr>
          <w:szCs w:val="24"/>
        </w:rPr>
      </w:pPr>
      <w:r>
        <w:rPr>
          <w:szCs w:val="24"/>
          <w:lang w:eastAsia="ar-SA"/>
        </w:rPr>
        <w:t>Την υπ’ αριθ. πρωτ. 6894/26-02-2021 βεβαίωση του αναπληρωτή Προϊστάμενου Οικονομικών Υπηρεσιών του Δήμου Πέλλας για την ύπαρξη των σχετικών πιστώσεων.</w:t>
      </w:r>
    </w:p>
    <w:p w:rsidR="00D6112D" w:rsidRDefault="000106B9">
      <w:pPr>
        <w:numPr>
          <w:ilvl w:val="0"/>
          <w:numId w:val="1"/>
        </w:numPr>
        <w:tabs>
          <w:tab w:val="left" w:pos="425"/>
        </w:tabs>
        <w:spacing w:line="360" w:lineRule="auto"/>
        <w:contextualSpacing/>
        <w:jc w:val="both"/>
        <w:rPr>
          <w:szCs w:val="24"/>
        </w:rPr>
      </w:pPr>
      <w:r>
        <w:rPr>
          <w:szCs w:val="24"/>
          <w:lang w:eastAsia="ar-SA"/>
        </w:rPr>
        <w:t>Την υπ’ αριθ. πρωτ. 7951/8-4-2021 βεβαίωση του Δήμου Πέλλας σχετικά με τον τρόπο υποβολής των αιτήσεων των υποψηφίων.</w:t>
      </w:r>
    </w:p>
    <w:p w:rsidR="00D6112D" w:rsidRDefault="00D6112D">
      <w:pPr>
        <w:spacing w:line="360" w:lineRule="auto"/>
        <w:ind w:left="425"/>
        <w:contextualSpacing/>
        <w:jc w:val="both"/>
        <w:rPr>
          <w:szCs w:val="24"/>
        </w:rPr>
      </w:pPr>
    </w:p>
    <w:p w:rsidR="00D6112D" w:rsidRDefault="000106B9">
      <w:pPr>
        <w:tabs>
          <w:tab w:val="left" w:pos="0"/>
          <w:tab w:val="left" w:pos="567"/>
        </w:tabs>
        <w:jc w:val="center"/>
        <w:rPr>
          <w:szCs w:val="24"/>
          <w:u w:val="single"/>
        </w:rPr>
      </w:pPr>
      <w:r>
        <w:rPr>
          <w:b/>
          <w:szCs w:val="24"/>
          <w:u w:val="single"/>
        </w:rPr>
        <w:t>Ανακοινώνει</w:t>
      </w:r>
    </w:p>
    <w:p w:rsidR="00D6112D" w:rsidRDefault="000106B9">
      <w:pPr>
        <w:shd w:val="clear" w:color="auto" w:fill="FFFFFF"/>
        <w:spacing w:before="125" w:line="360" w:lineRule="auto"/>
        <w:ind w:right="98"/>
        <w:jc w:val="both"/>
        <w:rPr>
          <w:b/>
          <w:bCs/>
          <w:szCs w:val="24"/>
        </w:rPr>
      </w:pPr>
      <w:r>
        <w:rPr>
          <w:b/>
          <w:bCs/>
          <w:szCs w:val="24"/>
        </w:rPr>
        <w:t>Την πρόσληψη, με σύμβαση εργασίας ιδιωτικού δικαίου ορισμένου χρόνου, συνολικά ενός (1)</w:t>
      </w:r>
      <w:r>
        <w:rPr>
          <w:b/>
          <w:bCs/>
          <w:spacing w:val="-4"/>
          <w:szCs w:val="24"/>
        </w:rPr>
        <w:t xml:space="preserve"> ατόμου για την κάλυψη εποχικών και πρόσκαιρων αναγκών</w:t>
      </w:r>
      <w:r>
        <w:rPr>
          <w:b/>
          <w:szCs w:val="24"/>
          <w:lang w:eastAsia="ar-SA"/>
        </w:rPr>
        <w:t xml:space="preserve"> </w:t>
      </w:r>
      <w:r>
        <w:rPr>
          <w:b/>
          <w:bCs/>
          <w:spacing w:val="-4"/>
          <w:szCs w:val="24"/>
        </w:rPr>
        <w:t>του Δήμου Πέλλας</w:t>
      </w:r>
      <w:r>
        <w:rPr>
          <w:b/>
          <w:bCs/>
          <w:spacing w:val="-1"/>
          <w:szCs w:val="24"/>
        </w:rPr>
        <w:t xml:space="preserve">, που εδρεύει στα Γιαννιτσά και συγκεκριμένα του εξής, ανά υπηρεσία, έδρα, </w:t>
      </w:r>
      <w:r>
        <w:rPr>
          <w:b/>
          <w:bCs/>
          <w:szCs w:val="24"/>
        </w:rPr>
        <w:t>ειδικότητα και διάρκεια σύμβασης, αριθμού ατόμων (βλ. ΠΙΝΑΚΑ Α), με τα αντίστοιχα απαιτούμενα (τυπικά και τυχόν πρόσθετα) προσόντα (βλ. ΠΙΝΑΚΑ Β):</w:t>
      </w:r>
    </w:p>
    <w:p w:rsidR="00D6112D" w:rsidRDefault="00D6112D">
      <w:pPr>
        <w:tabs>
          <w:tab w:val="left" w:pos="0"/>
          <w:tab w:val="left" w:pos="567"/>
        </w:tabs>
        <w:jc w:val="center"/>
        <w:rPr>
          <w:b/>
          <w:szCs w:val="24"/>
        </w:rPr>
      </w:pPr>
    </w:p>
    <w:tbl>
      <w:tblPr>
        <w:tblW w:w="10490" w:type="dxa"/>
        <w:tblInd w:w="62" w:type="dxa"/>
        <w:tblLayout w:type="fixed"/>
        <w:tblCellMar>
          <w:top w:w="57" w:type="dxa"/>
          <w:left w:w="62" w:type="dxa"/>
          <w:bottom w:w="57" w:type="dxa"/>
          <w:right w:w="57" w:type="dxa"/>
        </w:tblCellMar>
        <w:tblLook w:val="0000"/>
      </w:tblPr>
      <w:tblGrid>
        <w:gridCol w:w="2403"/>
        <w:gridCol w:w="1912"/>
        <w:gridCol w:w="1843"/>
        <w:gridCol w:w="1922"/>
        <w:gridCol w:w="1418"/>
        <w:gridCol w:w="992"/>
      </w:tblGrid>
      <w:tr w:rsidR="00D6112D">
        <w:trPr>
          <w:trHeight w:val="284"/>
          <w:tblHeader/>
        </w:trPr>
        <w:tc>
          <w:tcPr>
            <w:tcW w:w="10490" w:type="dxa"/>
            <w:gridSpan w:val="6"/>
            <w:tcBorders>
              <w:top w:val="single" w:sz="4" w:space="0" w:color="00000A"/>
              <w:left w:val="single" w:sz="4" w:space="0" w:color="00000A"/>
              <w:bottom w:val="single" w:sz="4" w:space="0" w:color="00000A"/>
              <w:right w:val="single" w:sz="4" w:space="0" w:color="00000A"/>
            </w:tcBorders>
            <w:shd w:val="clear" w:color="auto" w:fill="E5FFFF"/>
            <w:vAlign w:val="center"/>
          </w:tcPr>
          <w:p w:rsidR="00D6112D" w:rsidRDefault="000106B9">
            <w:pPr>
              <w:tabs>
                <w:tab w:val="left" w:pos="567"/>
              </w:tabs>
              <w:jc w:val="center"/>
              <w:rPr>
                <w:szCs w:val="24"/>
              </w:rPr>
            </w:pPr>
            <w:r>
              <w:rPr>
                <w:b/>
                <w:szCs w:val="24"/>
              </w:rPr>
              <w:t>ΠΙΝΑΚΑΣ Α: ΘΕΣΕΙΣ ΕΠΟΧΙΚΟΥ ΠΡΟΣΩΠΙΚΟΥ (ανά κωδικό θέσης)</w:t>
            </w:r>
          </w:p>
        </w:tc>
      </w:tr>
      <w:tr w:rsidR="00D6112D">
        <w:tblPrEx>
          <w:tblCellMar>
            <w:top w:w="28" w:type="dxa"/>
            <w:left w:w="28" w:type="dxa"/>
            <w:bottom w:w="28" w:type="dxa"/>
            <w:right w:w="28" w:type="dxa"/>
          </w:tblCellMar>
        </w:tblPrEx>
        <w:trPr>
          <w:trHeight w:val="561"/>
          <w:tblHeader/>
        </w:trPr>
        <w:tc>
          <w:tcPr>
            <w:tcW w:w="240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Κωδικός</w:t>
            </w:r>
          </w:p>
          <w:p w:rsidR="00D6112D" w:rsidRDefault="000106B9">
            <w:pPr>
              <w:tabs>
                <w:tab w:val="left" w:pos="567"/>
              </w:tabs>
              <w:jc w:val="center"/>
              <w:rPr>
                <w:szCs w:val="24"/>
              </w:rPr>
            </w:pPr>
            <w:r>
              <w:rPr>
                <w:b/>
                <w:szCs w:val="24"/>
              </w:rPr>
              <w:t>θέσης</w:t>
            </w:r>
          </w:p>
        </w:tc>
        <w:tc>
          <w:tcPr>
            <w:tcW w:w="191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Υπηρεσία</w:t>
            </w:r>
          </w:p>
        </w:tc>
        <w:tc>
          <w:tcPr>
            <w:tcW w:w="184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Έδρα υπηρεσίας</w:t>
            </w:r>
          </w:p>
        </w:tc>
        <w:tc>
          <w:tcPr>
            <w:tcW w:w="192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Ειδικότητα</w:t>
            </w:r>
          </w:p>
        </w:tc>
        <w:tc>
          <w:tcPr>
            <w:tcW w:w="1418"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Διάρκεια σύμβασης</w:t>
            </w:r>
          </w:p>
        </w:tc>
        <w:tc>
          <w:tcPr>
            <w:tcW w:w="99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Αριθμός</w:t>
            </w:r>
          </w:p>
          <w:p w:rsidR="00D6112D" w:rsidRDefault="000106B9">
            <w:pPr>
              <w:tabs>
                <w:tab w:val="left" w:pos="567"/>
              </w:tabs>
              <w:jc w:val="center"/>
              <w:rPr>
                <w:szCs w:val="24"/>
              </w:rPr>
            </w:pPr>
            <w:r>
              <w:rPr>
                <w:b/>
                <w:szCs w:val="24"/>
              </w:rPr>
              <w:t>ατόμων</w:t>
            </w:r>
          </w:p>
        </w:tc>
      </w:tr>
      <w:tr w:rsidR="00D6112D">
        <w:tblPrEx>
          <w:tblCellMar>
            <w:top w:w="28" w:type="dxa"/>
            <w:left w:w="28" w:type="dxa"/>
            <w:bottom w:w="28" w:type="dxa"/>
            <w:right w:w="28" w:type="dxa"/>
          </w:tblCellMar>
        </w:tblPrEx>
        <w:trPr>
          <w:trHeight w:val="397"/>
        </w:trPr>
        <w:tc>
          <w:tcPr>
            <w:tcW w:w="240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101</w:t>
            </w:r>
          </w:p>
        </w:tc>
        <w:tc>
          <w:tcPr>
            <w:tcW w:w="191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Δήμος Πέλλας</w:t>
            </w:r>
          </w:p>
        </w:tc>
        <w:tc>
          <w:tcPr>
            <w:tcW w:w="184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Γιαννιτσά</w:t>
            </w:r>
          </w:p>
        </w:tc>
        <w:tc>
          <w:tcPr>
            <w:tcW w:w="1922" w:type="dxa"/>
            <w:tcBorders>
              <w:top w:val="single" w:sz="4" w:space="0" w:color="00000A"/>
              <w:left w:val="single" w:sz="4" w:space="0" w:color="00000A"/>
              <w:bottom w:val="single" w:sz="4" w:space="0" w:color="00000A"/>
              <w:right w:val="single" w:sz="4" w:space="0" w:color="00000A"/>
            </w:tcBorders>
            <w:vAlign w:val="center"/>
          </w:tcPr>
          <w:p w:rsidR="00D6112D" w:rsidRDefault="000106B9">
            <w:pPr>
              <w:jc w:val="center"/>
              <w:rPr>
                <w:szCs w:val="24"/>
              </w:rPr>
            </w:pPr>
            <w:r>
              <w:rPr>
                <w:b/>
                <w:szCs w:val="24"/>
              </w:rPr>
              <w:t>ΠΕ Τοπογράφων Μηχανικών</w:t>
            </w:r>
          </w:p>
        </w:tc>
        <w:tc>
          <w:tcPr>
            <w:tcW w:w="1418"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8 μήνες</w:t>
            </w:r>
          </w:p>
        </w:tc>
        <w:tc>
          <w:tcPr>
            <w:tcW w:w="99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szCs w:val="24"/>
              </w:rPr>
              <w:t>1</w:t>
            </w:r>
          </w:p>
        </w:tc>
      </w:tr>
    </w:tbl>
    <w:p w:rsidR="00D6112D" w:rsidRDefault="00D6112D">
      <w:pPr>
        <w:tabs>
          <w:tab w:val="left" w:pos="0"/>
          <w:tab w:val="left" w:pos="567"/>
        </w:tabs>
        <w:jc w:val="center"/>
        <w:rPr>
          <w:b/>
          <w:szCs w:val="24"/>
        </w:rPr>
      </w:pPr>
    </w:p>
    <w:p w:rsidR="00D6112D" w:rsidRPr="005B44DD" w:rsidRDefault="00D6112D" w:rsidP="005B44DD">
      <w:pPr>
        <w:tabs>
          <w:tab w:val="left" w:pos="0"/>
          <w:tab w:val="left" w:pos="567"/>
        </w:tabs>
        <w:rPr>
          <w:b/>
          <w:szCs w:val="24"/>
          <w:lang w:val="en-US"/>
        </w:rPr>
      </w:pPr>
    </w:p>
    <w:p w:rsidR="00D6112D" w:rsidRDefault="00D6112D">
      <w:pPr>
        <w:tabs>
          <w:tab w:val="left" w:pos="0"/>
          <w:tab w:val="left" w:pos="567"/>
        </w:tabs>
        <w:jc w:val="center"/>
        <w:rPr>
          <w:b/>
          <w:szCs w:val="24"/>
        </w:rPr>
      </w:pPr>
    </w:p>
    <w:tbl>
      <w:tblPr>
        <w:tblW w:w="10490" w:type="dxa"/>
        <w:tblInd w:w="62" w:type="dxa"/>
        <w:tblLayout w:type="fixed"/>
        <w:tblCellMar>
          <w:top w:w="57" w:type="dxa"/>
          <w:left w:w="62" w:type="dxa"/>
          <w:bottom w:w="57" w:type="dxa"/>
          <w:right w:w="57" w:type="dxa"/>
        </w:tblCellMar>
        <w:tblLook w:val="0000"/>
      </w:tblPr>
      <w:tblGrid>
        <w:gridCol w:w="2472"/>
        <w:gridCol w:w="8018"/>
      </w:tblGrid>
      <w:tr w:rsidR="00D6112D">
        <w:trPr>
          <w:trHeight w:val="284"/>
          <w:tblHeader/>
        </w:trPr>
        <w:tc>
          <w:tcPr>
            <w:tcW w:w="10490" w:type="dxa"/>
            <w:gridSpan w:val="2"/>
            <w:tcBorders>
              <w:top w:val="single" w:sz="4" w:space="0" w:color="00000A"/>
              <w:left w:val="single" w:sz="4" w:space="0" w:color="00000A"/>
              <w:bottom w:val="single" w:sz="4" w:space="0" w:color="00000A"/>
              <w:right w:val="single" w:sz="4" w:space="0" w:color="00000A"/>
            </w:tcBorders>
            <w:shd w:val="clear" w:color="auto" w:fill="E5FFFF"/>
            <w:vAlign w:val="center"/>
          </w:tcPr>
          <w:p w:rsidR="00D6112D" w:rsidRDefault="000106B9">
            <w:pPr>
              <w:tabs>
                <w:tab w:val="left" w:pos="567"/>
              </w:tabs>
              <w:jc w:val="center"/>
              <w:rPr>
                <w:szCs w:val="24"/>
              </w:rPr>
            </w:pPr>
            <w:r>
              <w:rPr>
                <w:b/>
                <w:szCs w:val="24"/>
              </w:rPr>
              <w:t>ΠΙΝΑΚΑΣ Β: ΑΠΑΙΤΟΥΜΕΝΑ ΠΡΟΣΟΝΤΑ (ανά κωδικό θέσης)</w:t>
            </w:r>
          </w:p>
        </w:tc>
      </w:tr>
      <w:tr w:rsidR="00D6112D">
        <w:trPr>
          <w:trHeight w:val="561"/>
          <w:tblHeader/>
        </w:trPr>
        <w:tc>
          <w:tcPr>
            <w:tcW w:w="247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Κωδικός θέσης</w:t>
            </w:r>
          </w:p>
        </w:tc>
        <w:tc>
          <w:tcPr>
            <w:tcW w:w="8018"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 xml:space="preserve">Τίτλος σπουδών </w:t>
            </w:r>
          </w:p>
          <w:p w:rsidR="00D6112D" w:rsidRDefault="000106B9">
            <w:pPr>
              <w:tabs>
                <w:tab w:val="left" w:pos="567"/>
              </w:tabs>
              <w:jc w:val="center"/>
              <w:rPr>
                <w:szCs w:val="24"/>
              </w:rPr>
            </w:pPr>
            <w:r>
              <w:rPr>
                <w:b/>
                <w:szCs w:val="24"/>
              </w:rPr>
              <w:t xml:space="preserve">και </w:t>
            </w:r>
          </w:p>
          <w:p w:rsidR="00D6112D" w:rsidRDefault="000106B9">
            <w:pPr>
              <w:tabs>
                <w:tab w:val="left" w:pos="567"/>
              </w:tabs>
              <w:jc w:val="center"/>
              <w:rPr>
                <w:szCs w:val="24"/>
              </w:rPr>
            </w:pPr>
            <w:r>
              <w:rPr>
                <w:b/>
                <w:szCs w:val="24"/>
              </w:rPr>
              <w:t>λοιπά απαιτούμενα (τυπικά &amp; τυχόν πρόσθετα) προσόντα</w:t>
            </w:r>
          </w:p>
        </w:tc>
      </w:tr>
      <w:tr w:rsidR="00D6112D">
        <w:trPr>
          <w:trHeight w:val="561"/>
        </w:trPr>
        <w:tc>
          <w:tcPr>
            <w:tcW w:w="247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101</w:t>
            </w:r>
          </w:p>
        </w:tc>
        <w:tc>
          <w:tcPr>
            <w:tcW w:w="8018" w:type="dxa"/>
            <w:tcBorders>
              <w:top w:val="single" w:sz="4" w:space="0" w:color="00000A"/>
              <w:left w:val="single" w:sz="4" w:space="0" w:color="00000A"/>
              <w:bottom w:val="single" w:sz="4" w:space="0" w:color="00000A"/>
              <w:right w:val="single" w:sz="4" w:space="0" w:color="00000A"/>
            </w:tcBorders>
          </w:tcPr>
          <w:p w:rsidR="00D6112D" w:rsidRDefault="000106B9">
            <w:pPr>
              <w:tabs>
                <w:tab w:val="left" w:pos="567"/>
              </w:tabs>
              <w:spacing w:line="360" w:lineRule="auto"/>
              <w:jc w:val="both"/>
              <w:rPr>
                <w:b/>
                <w:bCs/>
                <w:szCs w:val="24"/>
                <w:u w:val="single"/>
              </w:rPr>
            </w:pPr>
            <w:r>
              <w:rPr>
                <w:b/>
                <w:bCs/>
                <w:szCs w:val="24"/>
                <w:u w:val="single"/>
              </w:rPr>
              <w:t>ΚΥΡΙΑ ΠΡΟΣΟΝΤΑ:</w:t>
            </w:r>
          </w:p>
          <w:p w:rsidR="00D6112D" w:rsidRDefault="00D6112D">
            <w:pPr>
              <w:tabs>
                <w:tab w:val="left" w:pos="567"/>
              </w:tabs>
              <w:spacing w:line="360" w:lineRule="auto"/>
              <w:jc w:val="both"/>
              <w:rPr>
                <w:szCs w:val="24"/>
              </w:rPr>
            </w:pPr>
          </w:p>
          <w:p w:rsidR="00D6112D" w:rsidRDefault="000106B9">
            <w:pPr>
              <w:tabs>
                <w:tab w:val="left" w:pos="567"/>
              </w:tabs>
              <w:spacing w:line="360" w:lineRule="auto"/>
              <w:jc w:val="both"/>
              <w:rPr>
                <w:bCs/>
                <w:szCs w:val="24"/>
              </w:rPr>
            </w:pPr>
            <w:r>
              <w:rPr>
                <w:b/>
                <w:bCs/>
                <w:szCs w:val="24"/>
              </w:rPr>
              <w:t>1.</w:t>
            </w:r>
            <w:r>
              <w:rPr>
                <w:bCs/>
                <w:szCs w:val="24"/>
              </w:rPr>
              <w:t xml:space="preserve"> Πτυχίο ή δίπλωμα Αγρονόμου Τοπογράφου Μηχανικού ή Τοπογράφου </w:t>
            </w:r>
            <w:r>
              <w:rPr>
                <w:bCs/>
                <w:szCs w:val="24"/>
              </w:rPr>
              <w:lastRenderedPageBreak/>
              <w:t xml:space="preserve">Μηχανικού ΑΕΙ ή το ομώνυμο πτυχίο ή δίπλωμα Ελληνικού Ανοικτού Πανεπιστημίου  (Ε.Α.Π) ΑΕΙ ή Προγραμμάτων Σπουδών Επιλογής (Π.Σ.Ε) ΑΕΙ ή </w:t>
            </w:r>
            <w:r>
              <w:rPr>
                <w:b/>
                <w:bCs/>
                <w:szCs w:val="24"/>
              </w:rPr>
              <w:t>ταυτόσημο κατά περιεχόμενο ειδικότητας</w:t>
            </w:r>
            <w:r>
              <w:rPr>
                <w:bCs/>
                <w:szCs w:val="24"/>
              </w:rPr>
              <w:t xml:space="preserve">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D6112D" w:rsidRDefault="000106B9">
            <w:pPr>
              <w:tabs>
                <w:tab w:val="left" w:pos="567"/>
              </w:tabs>
              <w:spacing w:line="360" w:lineRule="auto"/>
              <w:jc w:val="both"/>
              <w:rPr>
                <w:bCs/>
                <w:szCs w:val="24"/>
              </w:rPr>
            </w:pPr>
            <w:r>
              <w:rPr>
                <w:b/>
                <w:bCs/>
                <w:szCs w:val="24"/>
              </w:rPr>
              <w:t>2.</w:t>
            </w:r>
            <w:r>
              <w:rPr>
                <w:bCs/>
                <w:szCs w:val="24"/>
              </w:rPr>
              <w:t xml:space="preserve"> Άδεια άσκησης επαγγέλματος Μηχανικού αντίστοιχης ειδικότητας του τίτλου σπουδών.</w:t>
            </w:r>
          </w:p>
          <w:p w:rsidR="00D6112D" w:rsidRDefault="000106B9">
            <w:pPr>
              <w:tabs>
                <w:tab w:val="left" w:pos="567"/>
              </w:tabs>
              <w:spacing w:line="360" w:lineRule="auto"/>
              <w:jc w:val="both"/>
              <w:rPr>
                <w:bCs/>
                <w:szCs w:val="24"/>
              </w:rPr>
            </w:pPr>
            <w:r>
              <w:rPr>
                <w:b/>
                <w:bCs/>
                <w:szCs w:val="24"/>
              </w:rPr>
              <w:t>3.</w:t>
            </w:r>
            <w:r>
              <w:rPr>
                <w:bCs/>
                <w:szCs w:val="24"/>
              </w:rPr>
              <w:t>Γνώση χειρισμού Η/Υ στα αντικείμενα: (α) επεξεργασίας κειμένων, (β) υπολογιστικών φύλλων, (γ) υπηρεσιών διαδικτύου.</w:t>
            </w:r>
          </w:p>
          <w:p w:rsidR="00D6112D" w:rsidRPr="005B44DD" w:rsidRDefault="000106B9">
            <w:pPr>
              <w:tabs>
                <w:tab w:val="left" w:pos="567"/>
              </w:tabs>
              <w:spacing w:line="360" w:lineRule="auto"/>
              <w:jc w:val="both"/>
              <w:rPr>
                <w:bCs/>
                <w:szCs w:val="24"/>
              </w:rPr>
            </w:pPr>
            <w:r>
              <w:rPr>
                <w:b/>
                <w:bCs/>
                <w:szCs w:val="24"/>
              </w:rPr>
              <w:t>4.</w:t>
            </w:r>
            <w:r>
              <w:rPr>
                <w:bCs/>
                <w:szCs w:val="24"/>
              </w:rPr>
              <w:t xml:space="preserve"> </w:t>
            </w:r>
            <w:r w:rsidR="005B44DD">
              <w:rPr>
                <w:bCs/>
                <w:szCs w:val="24"/>
              </w:rPr>
              <w:t>Καλή γνώση της αγγλικής γλώσσας</w:t>
            </w:r>
            <w:r w:rsidR="005B44DD" w:rsidRPr="005B44DD">
              <w:rPr>
                <w:bCs/>
                <w:szCs w:val="24"/>
              </w:rPr>
              <w:t>.</w:t>
            </w:r>
          </w:p>
          <w:p w:rsidR="00D6112D" w:rsidRDefault="000106B9">
            <w:pPr>
              <w:tabs>
                <w:tab w:val="left" w:pos="567"/>
              </w:tabs>
              <w:spacing w:line="360" w:lineRule="auto"/>
              <w:jc w:val="both"/>
              <w:rPr>
                <w:szCs w:val="24"/>
              </w:rPr>
            </w:pPr>
            <w:r>
              <w:rPr>
                <w:b/>
                <w:bCs/>
                <w:szCs w:val="24"/>
              </w:rPr>
              <w:t>5.</w:t>
            </w:r>
            <w:r>
              <w:rPr>
                <w:bCs/>
                <w:szCs w:val="24"/>
              </w:rPr>
              <w:t xml:space="preserve"> Εξειδικευμένη εμπειρία τουλάχιστον 6 μηνών σε Γεωγραφικά Συστήματα Πληροφοριών G.I.</w:t>
            </w:r>
            <w:r>
              <w:rPr>
                <w:szCs w:val="24"/>
                <w:lang w:val="en-US"/>
              </w:rPr>
              <w:t>S</w:t>
            </w:r>
            <w:r>
              <w:rPr>
                <w:szCs w:val="24"/>
              </w:rPr>
              <w:t>.</w:t>
            </w:r>
          </w:p>
          <w:p w:rsidR="00D6112D" w:rsidRDefault="00D6112D">
            <w:pPr>
              <w:tabs>
                <w:tab w:val="left" w:pos="567"/>
              </w:tabs>
              <w:spacing w:line="360" w:lineRule="auto"/>
              <w:jc w:val="both"/>
              <w:rPr>
                <w:bCs/>
                <w:szCs w:val="24"/>
              </w:rPr>
            </w:pPr>
          </w:p>
          <w:p w:rsidR="00D6112D" w:rsidRDefault="000106B9">
            <w:pPr>
              <w:tabs>
                <w:tab w:val="left" w:pos="567"/>
              </w:tabs>
              <w:spacing w:line="360" w:lineRule="auto"/>
              <w:jc w:val="both"/>
              <w:rPr>
                <w:b/>
                <w:bCs/>
                <w:szCs w:val="24"/>
                <w:u w:val="single"/>
              </w:rPr>
            </w:pPr>
            <w:r>
              <w:rPr>
                <w:b/>
                <w:bCs/>
                <w:szCs w:val="24"/>
                <w:u w:val="single"/>
              </w:rPr>
              <w:t>ΠΡΟΣΟΝΤΑ Α' ΕΠΙΚΟΥΡΙΑΣ:</w:t>
            </w:r>
          </w:p>
          <w:p w:rsidR="00D6112D" w:rsidRDefault="000106B9">
            <w:pPr>
              <w:tabs>
                <w:tab w:val="left" w:pos="567"/>
              </w:tabs>
              <w:spacing w:line="360" w:lineRule="auto"/>
              <w:jc w:val="both"/>
              <w:rPr>
                <w:bCs/>
                <w:szCs w:val="24"/>
              </w:rPr>
            </w:pPr>
            <w:r>
              <w:rPr>
                <w:bCs/>
                <w:szCs w:val="24"/>
              </w:rPr>
              <w:t xml:space="preserve">(Εφόσον η θέση δεν καλυφθεί από υποψήφιο με τα ανωτέρω προσόντα) </w:t>
            </w:r>
          </w:p>
          <w:p w:rsidR="00D6112D" w:rsidRDefault="00D6112D">
            <w:pPr>
              <w:tabs>
                <w:tab w:val="left" w:pos="567"/>
              </w:tabs>
              <w:spacing w:line="360" w:lineRule="auto"/>
              <w:jc w:val="both"/>
              <w:rPr>
                <w:szCs w:val="24"/>
              </w:rPr>
            </w:pPr>
          </w:p>
          <w:p w:rsidR="00D6112D" w:rsidRDefault="000106B9">
            <w:pPr>
              <w:tabs>
                <w:tab w:val="left" w:pos="567"/>
              </w:tabs>
              <w:spacing w:line="360" w:lineRule="auto"/>
              <w:jc w:val="both"/>
              <w:rPr>
                <w:szCs w:val="24"/>
              </w:rPr>
            </w:pPr>
            <w:r>
              <w:rPr>
                <w:b/>
                <w:bCs/>
                <w:szCs w:val="24"/>
              </w:rPr>
              <w:t>1.</w:t>
            </w:r>
            <w:r>
              <w:rPr>
                <w:bCs/>
                <w:szCs w:val="24"/>
              </w:rPr>
              <w:t xml:space="preserve"> Πτυχίο ή δίπλωμα Αγρονόμου Τοπογράφου Μηχανικού ή Τοπογράφου Μηχανικού ΑΕΙ ή το ομώνυμο πτυχίο ή δίπλωμα του Ελληνικού Ανοικτού Πανεπιστημίου (ΕΑΠ) ΑΕΙ ή Προγραμμάτων Σπουδών Επιλογής (Π.Σ.Ε) ΑΕΙ ή </w:t>
            </w:r>
            <w:r>
              <w:rPr>
                <w:b/>
                <w:bCs/>
                <w:szCs w:val="24"/>
              </w:rPr>
              <w:t xml:space="preserve">ταυτόσημο κατά περιεχόμενο ειδικότητας </w:t>
            </w:r>
            <w:r>
              <w:rPr>
                <w:bCs/>
                <w:szCs w:val="24"/>
              </w:rPr>
              <w:t>πτυχίο ή δίπλωμα ΑΕΙ ή Ελληνικού Ανοικτού Πανεπιστημίου (ΕΑΠ) ή Προγραμμάτων Σπουδών Επιλογής (Π.Σ.Ε) ΑΕΙ της ημεδαπής ή ισότιμος τίτλος σχολών της αλλοδαπής, αντίστοιχης ειδικότητας.</w:t>
            </w:r>
          </w:p>
          <w:p w:rsidR="00D6112D" w:rsidRDefault="000106B9">
            <w:pPr>
              <w:tabs>
                <w:tab w:val="left" w:pos="567"/>
              </w:tabs>
              <w:spacing w:line="360" w:lineRule="auto"/>
              <w:jc w:val="both"/>
              <w:rPr>
                <w:szCs w:val="24"/>
              </w:rPr>
            </w:pPr>
            <w:r>
              <w:rPr>
                <w:b/>
                <w:bCs/>
                <w:szCs w:val="24"/>
              </w:rPr>
              <w:t>2.</w:t>
            </w:r>
            <w:r>
              <w:rPr>
                <w:bCs/>
                <w:szCs w:val="24"/>
              </w:rPr>
              <w:t xml:space="preserve"> Άδεια άσκησης επαγγέλματος Μηχανικού αντίστοιχης ειδικότητας του τίτλου σπουδών.</w:t>
            </w:r>
          </w:p>
          <w:p w:rsidR="00D6112D" w:rsidRDefault="000106B9">
            <w:pPr>
              <w:tabs>
                <w:tab w:val="left" w:pos="567"/>
              </w:tabs>
              <w:spacing w:line="360" w:lineRule="auto"/>
              <w:jc w:val="both"/>
              <w:rPr>
                <w:szCs w:val="24"/>
              </w:rPr>
            </w:pPr>
            <w:r>
              <w:rPr>
                <w:b/>
                <w:bCs/>
                <w:szCs w:val="24"/>
              </w:rPr>
              <w:t>3.</w:t>
            </w:r>
            <w:r>
              <w:rPr>
                <w:bCs/>
                <w:szCs w:val="24"/>
              </w:rPr>
              <w:t xml:space="preserve"> Γνώση χειρισμού Η/Υ στα αντικείμενα</w:t>
            </w:r>
            <w:r>
              <w:rPr>
                <w:szCs w:val="24"/>
              </w:rPr>
              <w:t xml:space="preserve">: (α) επεξεργασίας κειμένων, (β) υπολογιστικών φύλλων, (γ) υπηρεσιών διαδικτύου.  </w:t>
            </w:r>
          </w:p>
          <w:p w:rsidR="00D6112D" w:rsidRDefault="000106B9">
            <w:pPr>
              <w:tabs>
                <w:tab w:val="left" w:pos="567"/>
              </w:tabs>
              <w:spacing w:line="360" w:lineRule="auto"/>
              <w:jc w:val="both"/>
              <w:rPr>
                <w:szCs w:val="24"/>
              </w:rPr>
            </w:pPr>
            <w:r>
              <w:rPr>
                <w:b/>
                <w:bCs/>
                <w:szCs w:val="24"/>
              </w:rPr>
              <w:t>4.</w:t>
            </w:r>
            <w:r>
              <w:rPr>
                <w:bCs/>
                <w:szCs w:val="24"/>
              </w:rPr>
              <w:t xml:space="preserve"> </w:t>
            </w:r>
            <w:r>
              <w:rPr>
                <w:szCs w:val="24"/>
              </w:rPr>
              <w:t>Καλή γνώση της αγγλικής γλώσσας.</w:t>
            </w:r>
          </w:p>
          <w:p w:rsidR="00D6112D" w:rsidRDefault="00D6112D">
            <w:pPr>
              <w:tabs>
                <w:tab w:val="left" w:pos="567"/>
              </w:tabs>
              <w:spacing w:line="360" w:lineRule="auto"/>
              <w:jc w:val="both"/>
              <w:rPr>
                <w:bCs/>
                <w:szCs w:val="24"/>
                <w:u w:val="single"/>
              </w:rPr>
            </w:pPr>
          </w:p>
          <w:p w:rsidR="00D6112D" w:rsidRDefault="00D6112D">
            <w:pPr>
              <w:spacing w:line="360" w:lineRule="auto"/>
              <w:jc w:val="both"/>
              <w:rPr>
                <w:b/>
                <w:bCs/>
                <w:szCs w:val="24"/>
                <w:u w:val="single"/>
              </w:rPr>
            </w:pPr>
          </w:p>
          <w:p w:rsidR="00D6112D" w:rsidRDefault="000106B9">
            <w:pPr>
              <w:spacing w:line="360" w:lineRule="auto"/>
              <w:jc w:val="both"/>
              <w:rPr>
                <w:szCs w:val="24"/>
              </w:rPr>
            </w:pPr>
            <w:r>
              <w:rPr>
                <w:b/>
                <w:bCs/>
                <w:szCs w:val="24"/>
                <w:u w:val="single"/>
              </w:rPr>
              <w:lastRenderedPageBreak/>
              <w:t>ΠΡΟΣΟΝΤΑ  Β΄ ΕΠΙΚΟΥΡΙΑΣ:</w:t>
            </w:r>
          </w:p>
          <w:p w:rsidR="00D6112D" w:rsidRDefault="000106B9">
            <w:pPr>
              <w:spacing w:line="360" w:lineRule="auto"/>
              <w:jc w:val="both"/>
              <w:rPr>
                <w:bCs/>
                <w:szCs w:val="24"/>
              </w:rPr>
            </w:pPr>
            <w:r>
              <w:rPr>
                <w:bCs/>
                <w:szCs w:val="24"/>
              </w:rPr>
              <w:t>(Εφόσον η θέση δεν καλυφθεί από υποψήφιο με τα ανωτέρω προσόντα)</w:t>
            </w:r>
          </w:p>
          <w:p w:rsidR="00D6112D" w:rsidRDefault="00D6112D">
            <w:pPr>
              <w:spacing w:line="360" w:lineRule="auto"/>
              <w:jc w:val="both"/>
              <w:rPr>
                <w:szCs w:val="24"/>
              </w:rPr>
            </w:pPr>
          </w:p>
          <w:p w:rsidR="00D6112D" w:rsidRDefault="000106B9">
            <w:pPr>
              <w:tabs>
                <w:tab w:val="left" w:pos="567"/>
              </w:tabs>
              <w:spacing w:line="360" w:lineRule="auto"/>
              <w:jc w:val="both"/>
              <w:rPr>
                <w:szCs w:val="24"/>
              </w:rPr>
            </w:pPr>
            <w:r>
              <w:rPr>
                <w:b/>
                <w:bCs/>
                <w:szCs w:val="24"/>
              </w:rPr>
              <w:t>1.</w:t>
            </w:r>
            <w:r>
              <w:rPr>
                <w:bCs/>
                <w:szCs w:val="24"/>
              </w:rPr>
              <w:t xml:space="preserve"> Πτυχίο ή δίπλωμα Αγρονόμου Τοπογράφου Μηχανικού ή Τοπογράφου Μηχανικού ΑΕΙ ή το ομώνυμο πτυχίο ή δίπλωμα του Ελληνικού Ανοικτού Πανεπιστημίου (ΕΑΠ) ΑΕΙ ή Προγραμμάτων Σπουδών Επιλογής (Π.Σ.Ε) ΑΕΙ ή </w:t>
            </w:r>
            <w:r>
              <w:rPr>
                <w:b/>
                <w:bCs/>
                <w:szCs w:val="24"/>
              </w:rPr>
              <w:t xml:space="preserve">ταυτόσημο κατά περιεχόμενο ειδικότητας </w:t>
            </w:r>
            <w:r>
              <w:rPr>
                <w:bCs/>
                <w:szCs w:val="24"/>
              </w:rPr>
              <w:t>πτυχίο ή δίπλωμα ΑΕΙ ή Ελληνικού Ανοικτού Πανεπιστημίου (ΕΑΠ) ή Προγραμμάτων Σπουδών Επιλογής (Π.Σ.Ε) ΑΕΙ της ημεδαπής ή ισότιμος τίτλος σχολών της αλλοδαπής, αντίστοιχης ειδικότητας.</w:t>
            </w:r>
          </w:p>
          <w:p w:rsidR="00D6112D" w:rsidRDefault="000106B9">
            <w:pPr>
              <w:tabs>
                <w:tab w:val="left" w:pos="567"/>
              </w:tabs>
              <w:spacing w:line="360" w:lineRule="auto"/>
              <w:jc w:val="both"/>
              <w:rPr>
                <w:szCs w:val="24"/>
              </w:rPr>
            </w:pPr>
            <w:r>
              <w:rPr>
                <w:b/>
                <w:bCs/>
                <w:szCs w:val="24"/>
              </w:rPr>
              <w:t>2.</w:t>
            </w:r>
            <w:r>
              <w:rPr>
                <w:bCs/>
                <w:szCs w:val="24"/>
              </w:rPr>
              <w:t xml:space="preserve"> Άδεια άσκησης επαγγέλματος Μηχανικού αντίστοιχης ειδικότητας του τίτλου σπουδών.</w:t>
            </w:r>
          </w:p>
          <w:p w:rsidR="00D6112D" w:rsidRDefault="000106B9">
            <w:pPr>
              <w:tabs>
                <w:tab w:val="left" w:pos="567"/>
              </w:tabs>
              <w:spacing w:line="360" w:lineRule="auto"/>
              <w:jc w:val="both"/>
              <w:rPr>
                <w:szCs w:val="24"/>
              </w:rPr>
            </w:pPr>
            <w:r>
              <w:rPr>
                <w:b/>
                <w:bCs/>
                <w:szCs w:val="24"/>
              </w:rPr>
              <w:t>3.</w:t>
            </w:r>
            <w:r>
              <w:rPr>
                <w:bCs/>
                <w:szCs w:val="24"/>
              </w:rPr>
              <w:t xml:space="preserve"> Γνώση χειρισμού Η/Υ στα αντικείμενα</w:t>
            </w:r>
            <w:r>
              <w:rPr>
                <w:szCs w:val="24"/>
              </w:rPr>
              <w:t>: (α) επεξεργασίας κειμένων, (β) υπολογιστικών φύλλων και (γ) υπηρεσιών διαδικτύου.</w:t>
            </w:r>
          </w:p>
          <w:p w:rsidR="00D6112D" w:rsidRDefault="00D6112D">
            <w:pPr>
              <w:tabs>
                <w:tab w:val="left" w:pos="567"/>
              </w:tabs>
              <w:jc w:val="both"/>
              <w:rPr>
                <w:szCs w:val="24"/>
              </w:rPr>
            </w:pPr>
          </w:p>
        </w:tc>
      </w:tr>
    </w:tbl>
    <w:p w:rsidR="00D6112D" w:rsidRDefault="00D6112D">
      <w:pPr>
        <w:tabs>
          <w:tab w:val="left" w:pos="0"/>
          <w:tab w:val="left" w:pos="567"/>
        </w:tabs>
        <w:rPr>
          <w:b/>
          <w:szCs w:val="24"/>
        </w:rPr>
      </w:pPr>
    </w:p>
    <w:p w:rsidR="00D6112D" w:rsidRDefault="000106B9">
      <w:pPr>
        <w:pBdr>
          <w:top w:val="single" w:sz="4" w:space="1" w:color="00000A"/>
          <w:left w:val="single" w:sz="4" w:space="7" w:color="00000A"/>
          <w:bottom w:val="single" w:sz="4" w:space="1" w:color="00000A"/>
          <w:right w:val="single" w:sz="4" w:space="4" w:color="00000A"/>
        </w:pBdr>
        <w:spacing w:before="120"/>
        <w:ind w:left="142" w:firstLine="142"/>
        <w:jc w:val="both"/>
        <w:rPr>
          <w:szCs w:val="24"/>
        </w:rPr>
      </w:pPr>
      <w:r>
        <w:rPr>
          <w:szCs w:val="24"/>
        </w:rPr>
        <w:t xml:space="preserve">Οι υποψήφιοι της ανωτέρω ειδικότητας πρέπει να είναι ηλικίας από </w:t>
      </w:r>
      <w:r>
        <w:rPr>
          <w:b/>
          <w:szCs w:val="24"/>
        </w:rPr>
        <w:t>18</w:t>
      </w:r>
      <w:r>
        <w:rPr>
          <w:szCs w:val="24"/>
        </w:rPr>
        <w:t xml:space="preserve"> έως </w:t>
      </w:r>
      <w:r>
        <w:rPr>
          <w:b/>
          <w:szCs w:val="24"/>
        </w:rPr>
        <w:t xml:space="preserve">65 </w:t>
      </w:r>
      <w:r>
        <w:rPr>
          <w:szCs w:val="24"/>
        </w:rPr>
        <w:t xml:space="preserve">ετών.        </w:t>
      </w:r>
    </w:p>
    <w:p w:rsidR="00D6112D" w:rsidRDefault="00D6112D">
      <w:pPr>
        <w:tabs>
          <w:tab w:val="left" w:pos="0"/>
          <w:tab w:val="left" w:pos="567"/>
        </w:tabs>
        <w:rPr>
          <w:szCs w:val="24"/>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D6112D">
      <w:pPr>
        <w:tabs>
          <w:tab w:val="left" w:pos="0"/>
          <w:tab w:val="left" w:pos="567"/>
        </w:tabs>
        <w:spacing w:before="120"/>
        <w:rPr>
          <w:b/>
          <w:szCs w:val="24"/>
          <w:u w:val="single"/>
        </w:rPr>
      </w:pPr>
    </w:p>
    <w:p w:rsidR="00D6112D" w:rsidRDefault="000106B9">
      <w:pPr>
        <w:tabs>
          <w:tab w:val="left" w:pos="0"/>
          <w:tab w:val="left" w:pos="567"/>
        </w:tabs>
        <w:spacing w:before="120"/>
        <w:rPr>
          <w:szCs w:val="24"/>
        </w:rPr>
      </w:pPr>
      <w:r>
        <w:rPr>
          <w:b/>
          <w:szCs w:val="24"/>
          <w:u w:val="single"/>
        </w:rPr>
        <w:lastRenderedPageBreak/>
        <w:t>ΒΑΘΜΟΛΟΓΗΣΗ ΚΡΙΤΗΡΙΩΝ</w:t>
      </w:r>
    </w:p>
    <w:p w:rsidR="00D6112D" w:rsidRDefault="00D6112D">
      <w:pPr>
        <w:tabs>
          <w:tab w:val="left" w:pos="0"/>
          <w:tab w:val="left" w:pos="567"/>
        </w:tabs>
        <w:jc w:val="center"/>
        <w:rPr>
          <w:szCs w:val="24"/>
        </w:rPr>
      </w:pPr>
    </w:p>
    <w:p w:rsidR="00D6112D" w:rsidRDefault="003537E6">
      <w:pPr>
        <w:tabs>
          <w:tab w:val="left" w:pos="0"/>
          <w:tab w:val="left" w:pos="567"/>
        </w:tabs>
        <w:jc w:val="both"/>
        <w:rPr>
          <w:szCs w:val="24"/>
        </w:rPr>
      </w:pPr>
      <w:r>
        <w:rPr>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9.85pt;margin-top:51.15pt;width:530.95pt;height:405.3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" strokeweight=".05pt">
            <v:textbox>
              <w:txbxContent>
                <w:p w:rsidR="00D6112D" w:rsidRDefault="000106B9">
                  <w:pPr>
                    <w:pStyle w:val="ae"/>
                    <w:ind w:left="180"/>
                    <w:jc w:val="center"/>
                  </w:pPr>
                  <w:r>
                    <w:rPr>
                      <w:rFonts w:ascii="Arial" w:hAnsi="Arial" w:cs="Arial"/>
                      <w:b/>
                      <w:sz w:val="16"/>
                      <w:szCs w:val="16"/>
                    </w:rPr>
                    <w:t>ΠΙΝΑΚΑΣ ΒΑΘΜΟΛΟΓΗΣΗΣ ΚΡΙΤΗΡΙΩΝ</w:t>
                  </w:r>
                </w:p>
                <w:p w:rsidR="00D6112D" w:rsidRDefault="00D6112D">
                  <w:pPr>
                    <w:pStyle w:val="ae"/>
                    <w:ind w:left="180"/>
                    <w:jc w:val="center"/>
                    <w:rPr>
                      <w:rFonts w:ascii="Arial" w:hAnsi="Arial" w:cs="Arial"/>
                      <w:b/>
                      <w:sz w:val="8"/>
                      <w:szCs w:val="8"/>
                    </w:rPr>
                  </w:pPr>
                </w:p>
                <w:p w:rsidR="00D6112D" w:rsidRDefault="000106B9">
                  <w:pPr>
                    <w:pStyle w:val="ae"/>
                    <w:tabs>
                      <w:tab w:val="left" w:pos="360"/>
                    </w:tabs>
                    <w:ind w:left="180"/>
                  </w:pPr>
                  <w:r>
                    <w:rPr>
                      <w:rFonts w:ascii="Arial" w:hAnsi="Arial" w:cs="Arial"/>
                      <w:b/>
                      <w:spacing w:val="-2"/>
                      <w:sz w:val="18"/>
                      <w:szCs w:val="18"/>
                    </w:rPr>
                    <w:t xml:space="preserve">  </w:t>
                  </w:r>
                  <w:r>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0" w:type="auto"/>
                    <w:tblInd w:w="396" w:type="dxa"/>
                    <w:tblLayout w:type="fixed"/>
                    <w:tblLook w:val="0000"/>
                  </w:tblPr>
                  <w:tblGrid>
                    <w:gridCol w:w="988"/>
                    <w:gridCol w:w="485"/>
                    <w:gridCol w:w="485"/>
                    <w:gridCol w:w="484"/>
                    <w:gridCol w:w="753"/>
                    <w:gridCol w:w="752"/>
                    <w:gridCol w:w="752"/>
                    <w:gridCol w:w="752"/>
                    <w:gridCol w:w="753"/>
                    <w:gridCol w:w="752"/>
                    <w:gridCol w:w="752"/>
                    <w:gridCol w:w="753"/>
                    <w:gridCol w:w="1270"/>
                  </w:tblGrid>
                  <w:tr w:rsidR="00D6112D">
                    <w:trPr>
                      <w:trHeight w:hRule="exact" w:val="227"/>
                    </w:trPr>
                    <w:tc>
                      <w:tcPr>
                        <w:tcW w:w="988" w:type="dxa"/>
                        <w:vAlign w:val="center"/>
                      </w:tcPr>
                      <w:p w:rsidR="00D6112D" w:rsidRDefault="000106B9">
                        <w:pPr>
                          <w:pStyle w:val="ae"/>
                          <w:tabs>
                            <w:tab w:val="left" w:pos="0"/>
                          </w:tabs>
                          <w:spacing w:line="180" w:lineRule="exact"/>
                        </w:pPr>
                        <w:r>
                          <w:rPr>
                            <w:rFonts w:ascii="Arial" w:hAnsi="Arial" w:cs="Arial"/>
                            <w:bCs/>
                            <w:sz w:val="14"/>
                            <w:szCs w:val="14"/>
                          </w:rPr>
                          <w:t>μήνες</w:t>
                        </w:r>
                      </w:p>
                    </w:tc>
                    <w:tc>
                      <w:tcPr>
                        <w:tcW w:w="485" w:type="dxa"/>
                        <w:vAlign w:val="center"/>
                      </w:tcPr>
                      <w:p w:rsidR="00D6112D" w:rsidRDefault="000106B9">
                        <w:pPr>
                          <w:pStyle w:val="ae"/>
                          <w:tabs>
                            <w:tab w:val="left" w:pos="284"/>
                          </w:tabs>
                          <w:spacing w:line="180" w:lineRule="exact"/>
                          <w:ind w:left="180"/>
                          <w:jc w:val="center"/>
                        </w:pPr>
                        <w:r>
                          <w:rPr>
                            <w:rFonts w:ascii="Arial" w:hAnsi="Arial" w:cs="Arial"/>
                            <w:sz w:val="14"/>
                            <w:szCs w:val="14"/>
                          </w:rPr>
                          <w:t>1</w:t>
                        </w:r>
                      </w:p>
                    </w:tc>
                    <w:tc>
                      <w:tcPr>
                        <w:tcW w:w="485" w:type="dxa"/>
                        <w:vAlign w:val="center"/>
                      </w:tcPr>
                      <w:p w:rsidR="00D6112D" w:rsidRDefault="000106B9">
                        <w:pPr>
                          <w:pStyle w:val="ae"/>
                          <w:tabs>
                            <w:tab w:val="left" w:pos="284"/>
                          </w:tabs>
                          <w:spacing w:line="180" w:lineRule="exact"/>
                          <w:ind w:left="180"/>
                          <w:jc w:val="center"/>
                        </w:pPr>
                        <w:r>
                          <w:rPr>
                            <w:rFonts w:ascii="Arial" w:hAnsi="Arial" w:cs="Arial"/>
                            <w:sz w:val="14"/>
                            <w:szCs w:val="14"/>
                          </w:rPr>
                          <w:t>2</w:t>
                        </w:r>
                      </w:p>
                    </w:tc>
                    <w:tc>
                      <w:tcPr>
                        <w:tcW w:w="484" w:type="dxa"/>
                        <w:vAlign w:val="center"/>
                      </w:tcPr>
                      <w:p w:rsidR="00D6112D" w:rsidRDefault="000106B9">
                        <w:pPr>
                          <w:pStyle w:val="ae"/>
                          <w:tabs>
                            <w:tab w:val="left" w:pos="284"/>
                          </w:tabs>
                          <w:spacing w:line="180" w:lineRule="exact"/>
                          <w:ind w:left="180"/>
                          <w:jc w:val="center"/>
                        </w:pPr>
                        <w:r>
                          <w:rPr>
                            <w:rFonts w:ascii="Arial" w:hAnsi="Arial" w:cs="Arial"/>
                            <w:sz w:val="14"/>
                            <w:szCs w:val="14"/>
                          </w:rPr>
                          <w:t>3</w:t>
                        </w:r>
                      </w:p>
                    </w:tc>
                    <w:tc>
                      <w:tcPr>
                        <w:tcW w:w="753" w:type="dxa"/>
                        <w:vAlign w:val="center"/>
                      </w:tcPr>
                      <w:p w:rsidR="00D6112D" w:rsidRDefault="000106B9">
                        <w:pPr>
                          <w:pStyle w:val="ae"/>
                          <w:tabs>
                            <w:tab w:val="left" w:pos="284"/>
                          </w:tabs>
                          <w:spacing w:line="180" w:lineRule="exact"/>
                          <w:ind w:left="180"/>
                          <w:jc w:val="center"/>
                        </w:pPr>
                        <w:r>
                          <w:rPr>
                            <w:rFonts w:ascii="Arial" w:hAnsi="Arial" w:cs="Arial"/>
                            <w:sz w:val="14"/>
                            <w:szCs w:val="14"/>
                          </w:rPr>
                          <w:t>4</w:t>
                        </w:r>
                      </w:p>
                    </w:tc>
                    <w:tc>
                      <w:tcPr>
                        <w:tcW w:w="752" w:type="dxa"/>
                        <w:vAlign w:val="center"/>
                      </w:tcPr>
                      <w:p w:rsidR="00D6112D" w:rsidRDefault="000106B9">
                        <w:pPr>
                          <w:pStyle w:val="ae"/>
                          <w:tabs>
                            <w:tab w:val="left" w:pos="284"/>
                          </w:tabs>
                          <w:spacing w:line="180" w:lineRule="exact"/>
                          <w:ind w:left="180"/>
                          <w:jc w:val="center"/>
                        </w:pPr>
                        <w:r>
                          <w:rPr>
                            <w:rFonts w:ascii="Arial" w:hAnsi="Arial" w:cs="Arial"/>
                            <w:sz w:val="14"/>
                            <w:szCs w:val="14"/>
                          </w:rPr>
                          <w:t>5</w:t>
                        </w:r>
                      </w:p>
                    </w:tc>
                    <w:tc>
                      <w:tcPr>
                        <w:tcW w:w="752" w:type="dxa"/>
                        <w:vAlign w:val="center"/>
                      </w:tcPr>
                      <w:p w:rsidR="00D6112D" w:rsidRDefault="000106B9">
                        <w:pPr>
                          <w:pStyle w:val="ae"/>
                          <w:tabs>
                            <w:tab w:val="left" w:pos="284"/>
                          </w:tabs>
                          <w:spacing w:line="180" w:lineRule="exact"/>
                          <w:ind w:left="180"/>
                          <w:jc w:val="center"/>
                        </w:pPr>
                        <w:r>
                          <w:rPr>
                            <w:rFonts w:ascii="Arial" w:hAnsi="Arial" w:cs="Arial"/>
                            <w:sz w:val="14"/>
                            <w:szCs w:val="14"/>
                          </w:rPr>
                          <w:t>6</w:t>
                        </w:r>
                      </w:p>
                    </w:tc>
                    <w:tc>
                      <w:tcPr>
                        <w:tcW w:w="752" w:type="dxa"/>
                        <w:vAlign w:val="center"/>
                      </w:tcPr>
                      <w:p w:rsidR="00D6112D" w:rsidRDefault="000106B9">
                        <w:pPr>
                          <w:pStyle w:val="ae"/>
                          <w:tabs>
                            <w:tab w:val="left" w:pos="284"/>
                          </w:tabs>
                          <w:spacing w:line="180" w:lineRule="exact"/>
                          <w:ind w:left="180"/>
                          <w:jc w:val="center"/>
                        </w:pPr>
                        <w:r>
                          <w:rPr>
                            <w:rFonts w:ascii="Arial" w:hAnsi="Arial" w:cs="Arial"/>
                            <w:sz w:val="14"/>
                            <w:szCs w:val="14"/>
                          </w:rPr>
                          <w:t>7</w:t>
                        </w:r>
                      </w:p>
                    </w:tc>
                    <w:tc>
                      <w:tcPr>
                        <w:tcW w:w="753" w:type="dxa"/>
                        <w:vAlign w:val="center"/>
                      </w:tcPr>
                      <w:p w:rsidR="00D6112D" w:rsidRDefault="000106B9">
                        <w:pPr>
                          <w:pStyle w:val="ae"/>
                          <w:tabs>
                            <w:tab w:val="left" w:pos="284"/>
                          </w:tabs>
                          <w:spacing w:line="180" w:lineRule="exact"/>
                          <w:ind w:left="180"/>
                          <w:jc w:val="center"/>
                        </w:pPr>
                        <w:r>
                          <w:rPr>
                            <w:rFonts w:ascii="Arial" w:hAnsi="Arial" w:cs="Arial"/>
                            <w:sz w:val="14"/>
                            <w:szCs w:val="14"/>
                          </w:rPr>
                          <w:t>8</w:t>
                        </w:r>
                      </w:p>
                    </w:tc>
                    <w:tc>
                      <w:tcPr>
                        <w:tcW w:w="752" w:type="dxa"/>
                        <w:vAlign w:val="center"/>
                      </w:tcPr>
                      <w:p w:rsidR="00D6112D" w:rsidRDefault="000106B9">
                        <w:pPr>
                          <w:pStyle w:val="ae"/>
                          <w:tabs>
                            <w:tab w:val="left" w:pos="284"/>
                          </w:tabs>
                          <w:spacing w:line="180" w:lineRule="exact"/>
                          <w:ind w:left="180"/>
                          <w:jc w:val="center"/>
                        </w:pPr>
                        <w:r>
                          <w:rPr>
                            <w:rFonts w:ascii="Arial" w:hAnsi="Arial" w:cs="Arial"/>
                            <w:sz w:val="14"/>
                            <w:szCs w:val="14"/>
                          </w:rPr>
                          <w:t>9</w:t>
                        </w:r>
                      </w:p>
                    </w:tc>
                    <w:tc>
                      <w:tcPr>
                        <w:tcW w:w="752" w:type="dxa"/>
                        <w:vAlign w:val="center"/>
                      </w:tcPr>
                      <w:p w:rsidR="00D6112D" w:rsidRDefault="000106B9">
                        <w:pPr>
                          <w:pStyle w:val="ae"/>
                          <w:tabs>
                            <w:tab w:val="left" w:pos="284"/>
                          </w:tabs>
                          <w:spacing w:line="180" w:lineRule="exact"/>
                          <w:ind w:left="180"/>
                          <w:jc w:val="center"/>
                        </w:pPr>
                        <w:r>
                          <w:rPr>
                            <w:rFonts w:ascii="Arial" w:hAnsi="Arial" w:cs="Arial"/>
                            <w:sz w:val="14"/>
                            <w:szCs w:val="14"/>
                          </w:rPr>
                          <w:t>10</w:t>
                        </w:r>
                      </w:p>
                    </w:tc>
                    <w:tc>
                      <w:tcPr>
                        <w:tcW w:w="753" w:type="dxa"/>
                        <w:vAlign w:val="center"/>
                      </w:tcPr>
                      <w:p w:rsidR="00D6112D" w:rsidRDefault="000106B9">
                        <w:pPr>
                          <w:pStyle w:val="ae"/>
                          <w:tabs>
                            <w:tab w:val="left" w:pos="284"/>
                          </w:tabs>
                          <w:spacing w:line="180" w:lineRule="exact"/>
                          <w:ind w:left="180"/>
                          <w:jc w:val="center"/>
                        </w:pPr>
                        <w:r>
                          <w:rPr>
                            <w:rFonts w:ascii="Arial" w:hAnsi="Arial" w:cs="Arial"/>
                            <w:sz w:val="14"/>
                            <w:szCs w:val="14"/>
                          </w:rPr>
                          <w:t>11</w:t>
                        </w:r>
                      </w:p>
                    </w:tc>
                    <w:tc>
                      <w:tcPr>
                        <w:tcW w:w="1270" w:type="dxa"/>
                        <w:vAlign w:val="center"/>
                      </w:tcPr>
                      <w:p w:rsidR="00D6112D" w:rsidRDefault="000106B9">
                        <w:pPr>
                          <w:pStyle w:val="ae"/>
                          <w:tabs>
                            <w:tab w:val="left" w:pos="284"/>
                          </w:tabs>
                          <w:spacing w:line="180" w:lineRule="exact"/>
                          <w:ind w:left="180"/>
                          <w:jc w:val="center"/>
                        </w:pPr>
                        <w:r>
                          <w:rPr>
                            <w:rFonts w:ascii="Arial" w:hAnsi="Arial" w:cs="Arial"/>
                            <w:sz w:val="14"/>
                            <w:szCs w:val="14"/>
                          </w:rPr>
                          <w:t>12 και άνω</w:t>
                        </w:r>
                      </w:p>
                    </w:tc>
                  </w:tr>
                  <w:tr w:rsidR="00D6112D">
                    <w:trPr>
                      <w:trHeight w:hRule="exact" w:val="227"/>
                    </w:trPr>
                    <w:tc>
                      <w:tcPr>
                        <w:tcW w:w="988" w:type="dxa"/>
                        <w:vAlign w:val="center"/>
                      </w:tcPr>
                      <w:p w:rsidR="00D6112D" w:rsidRDefault="000106B9">
                        <w:pPr>
                          <w:pStyle w:val="ae"/>
                          <w:tabs>
                            <w:tab w:val="left" w:pos="72"/>
                          </w:tabs>
                          <w:spacing w:line="180" w:lineRule="exact"/>
                        </w:pPr>
                        <w:r>
                          <w:rPr>
                            <w:rFonts w:ascii="Arial" w:hAnsi="Arial" w:cs="Arial"/>
                            <w:bCs/>
                            <w:sz w:val="14"/>
                            <w:szCs w:val="14"/>
                          </w:rPr>
                          <w:t>μονάδες</w:t>
                        </w:r>
                      </w:p>
                    </w:tc>
                    <w:tc>
                      <w:tcPr>
                        <w:tcW w:w="485"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0</w:t>
                        </w:r>
                      </w:p>
                    </w:tc>
                    <w:tc>
                      <w:tcPr>
                        <w:tcW w:w="485"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0</w:t>
                        </w:r>
                      </w:p>
                    </w:tc>
                    <w:tc>
                      <w:tcPr>
                        <w:tcW w:w="484"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0</w:t>
                        </w:r>
                      </w:p>
                    </w:tc>
                    <w:tc>
                      <w:tcPr>
                        <w:tcW w:w="753"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200</w:t>
                        </w:r>
                      </w:p>
                    </w:tc>
                    <w:tc>
                      <w:tcPr>
                        <w:tcW w:w="752"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275</w:t>
                        </w:r>
                      </w:p>
                    </w:tc>
                    <w:tc>
                      <w:tcPr>
                        <w:tcW w:w="752"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350</w:t>
                        </w:r>
                      </w:p>
                    </w:tc>
                    <w:tc>
                      <w:tcPr>
                        <w:tcW w:w="752"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425</w:t>
                        </w:r>
                      </w:p>
                    </w:tc>
                    <w:tc>
                      <w:tcPr>
                        <w:tcW w:w="753"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500</w:t>
                        </w:r>
                      </w:p>
                    </w:tc>
                    <w:tc>
                      <w:tcPr>
                        <w:tcW w:w="752"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575</w:t>
                        </w:r>
                      </w:p>
                    </w:tc>
                    <w:tc>
                      <w:tcPr>
                        <w:tcW w:w="752"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650</w:t>
                        </w:r>
                      </w:p>
                    </w:tc>
                    <w:tc>
                      <w:tcPr>
                        <w:tcW w:w="753"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725</w:t>
                        </w:r>
                      </w:p>
                    </w:tc>
                    <w:tc>
                      <w:tcPr>
                        <w:tcW w:w="1270" w:type="dxa"/>
                        <w:vAlign w:val="center"/>
                      </w:tcPr>
                      <w:p w:rsidR="00D6112D" w:rsidRDefault="000106B9">
                        <w:pPr>
                          <w:pStyle w:val="ae"/>
                          <w:tabs>
                            <w:tab w:val="left" w:pos="284"/>
                          </w:tabs>
                          <w:spacing w:line="180" w:lineRule="exact"/>
                          <w:ind w:left="180"/>
                          <w:jc w:val="center"/>
                        </w:pPr>
                        <w:r>
                          <w:rPr>
                            <w:rFonts w:ascii="Arial" w:hAnsi="Arial" w:cs="Arial"/>
                            <w:bCs/>
                            <w:sz w:val="14"/>
                            <w:szCs w:val="14"/>
                          </w:rPr>
                          <w:t>800</w:t>
                        </w:r>
                      </w:p>
                    </w:tc>
                  </w:tr>
                </w:tbl>
                <w:p w:rsidR="00D6112D" w:rsidRDefault="00D6112D">
                  <w:pPr>
                    <w:pStyle w:val="ae"/>
                    <w:tabs>
                      <w:tab w:val="left" w:pos="284"/>
                    </w:tabs>
                    <w:rPr>
                      <w:rFonts w:ascii="Arial" w:hAnsi="Arial" w:cs="Arial"/>
                      <w:sz w:val="8"/>
                      <w:szCs w:val="8"/>
                    </w:rPr>
                  </w:pPr>
                </w:p>
                <w:p w:rsidR="00D6112D" w:rsidRDefault="000106B9">
                  <w:pPr>
                    <w:pStyle w:val="ae"/>
                    <w:tabs>
                      <w:tab w:val="left" w:pos="284"/>
                    </w:tabs>
                  </w:pPr>
                  <w:r>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396" w:type="dxa"/>
                    <w:tblLayout w:type="fixed"/>
                    <w:tblLook w:val="0000"/>
                  </w:tblPr>
                  <w:tblGrid>
                    <w:gridCol w:w="1701"/>
                    <w:gridCol w:w="709"/>
                    <w:gridCol w:w="710"/>
                    <w:gridCol w:w="710"/>
                    <w:gridCol w:w="709"/>
                    <w:gridCol w:w="710"/>
                    <w:gridCol w:w="709"/>
                    <w:gridCol w:w="710"/>
                    <w:gridCol w:w="710"/>
                    <w:gridCol w:w="709"/>
                    <w:gridCol w:w="710"/>
                    <w:gridCol w:w="539"/>
                  </w:tblGrid>
                  <w:tr w:rsidR="00D6112D">
                    <w:trPr>
                      <w:trHeight w:hRule="exact" w:val="227"/>
                    </w:trPr>
                    <w:tc>
                      <w:tcPr>
                        <w:tcW w:w="1701" w:type="dxa"/>
                        <w:vAlign w:val="center"/>
                      </w:tcPr>
                      <w:p w:rsidR="00D6112D" w:rsidRDefault="000106B9">
                        <w:pPr>
                          <w:pStyle w:val="ae"/>
                          <w:tabs>
                            <w:tab w:val="left" w:pos="284"/>
                          </w:tabs>
                        </w:pPr>
                        <w:r>
                          <w:rPr>
                            <w:rFonts w:ascii="Arial" w:hAnsi="Arial" w:cs="Arial"/>
                            <w:bCs/>
                            <w:sz w:val="14"/>
                            <w:szCs w:val="14"/>
                          </w:rPr>
                          <w:t>αριθμός τέκνων</w:t>
                        </w:r>
                      </w:p>
                    </w:tc>
                    <w:tc>
                      <w:tcPr>
                        <w:tcW w:w="709" w:type="dxa"/>
                        <w:vAlign w:val="center"/>
                      </w:tcPr>
                      <w:p w:rsidR="00D6112D" w:rsidRDefault="000106B9">
                        <w:pPr>
                          <w:pStyle w:val="ae"/>
                          <w:tabs>
                            <w:tab w:val="left" w:pos="0"/>
                          </w:tabs>
                          <w:jc w:val="center"/>
                        </w:pPr>
                        <w:r>
                          <w:rPr>
                            <w:rFonts w:ascii="Arial" w:hAnsi="Arial" w:cs="Arial"/>
                            <w:b/>
                            <w:sz w:val="14"/>
                            <w:szCs w:val="14"/>
                          </w:rPr>
                          <w:t>3</w:t>
                        </w:r>
                        <w:r>
                          <w:rPr>
                            <w:rFonts w:ascii="Arial" w:hAnsi="Arial" w:cs="Arial"/>
                            <w:b/>
                            <w:sz w:val="16"/>
                            <w:szCs w:val="16"/>
                          </w:rPr>
                          <w:t>*</w:t>
                        </w:r>
                      </w:p>
                    </w:tc>
                    <w:tc>
                      <w:tcPr>
                        <w:tcW w:w="710" w:type="dxa"/>
                        <w:vAlign w:val="center"/>
                      </w:tcPr>
                      <w:p w:rsidR="00D6112D" w:rsidRDefault="000106B9">
                        <w:pPr>
                          <w:pStyle w:val="ae"/>
                          <w:tabs>
                            <w:tab w:val="left" w:pos="0"/>
                          </w:tabs>
                          <w:ind w:left="25"/>
                          <w:jc w:val="center"/>
                        </w:pPr>
                        <w:r>
                          <w:rPr>
                            <w:rFonts w:ascii="Arial" w:hAnsi="Arial" w:cs="Arial"/>
                            <w:sz w:val="14"/>
                            <w:szCs w:val="14"/>
                          </w:rPr>
                          <w:t>4</w:t>
                        </w:r>
                      </w:p>
                    </w:tc>
                    <w:tc>
                      <w:tcPr>
                        <w:tcW w:w="710" w:type="dxa"/>
                        <w:vAlign w:val="center"/>
                      </w:tcPr>
                      <w:p w:rsidR="00D6112D" w:rsidRDefault="000106B9">
                        <w:pPr>
                          <w:pStyle w:val="ae"/>
                          <w:tabs>
                            <w:tab w:val="left" w:pos="82"/>
                          </w:tabs>
                          <w:ind w:left="82"/>
                          <w:jc w:val="center"/>
                        </w:pPr>
                        <w:r>
                          <w:rPr>
                            <w:rFonts w:ascii="Arial" w:hAnsi="Arial" w:cs="Arial"/>
                            <w:sz w:val="14"/>
                            <w:szCs w:val="14"/>
                          </w:rPr>
                          <w:t>5</w:t>
                        </w:r>
                      </w:p>
                    </w:tc>
                    <w:tc>
                      <w:tcPr>
                        <w:tcW w:w="709" w:type="dxa"/>
                        <w:vAlign w:val="center"/>
                      </w:tcPr>
                      <w:p w:rsidR="00D6112D" w:rsidRDefault="000106B9">
                        <w:pPr>
                          <w:pStyle w:val="ae"/>
                          <w:tabs>
                            <w:tab w:val="left" w:pos="139"/>
                          </w:tabs>
                          <w:ind w:left="139"/>
                          <w:jc w:val="center"/>
                        </w:pPr>
                        <w:r>
                          <w:rPr>
                            <w:rFonts w:ascii="Arial" w:hAnsi="Arial" w:cs="Arial"/>
                            <w:sz w:val="14"/>
                            <w:szCs w:val="14"/>
                          </w:rPr>
                          <w:t>6</w:t>
                        </w:r>
                      </w:p>
                    </w:tc>
                    <w:tc>
                      <w:tcPr>
                        <w:tcW w:w="710" w:type="dxa"/>
                        <w:vAlign w:val="center"/>
                      </w:tcPr>
                      <w:p w:rsidR="00D6112D" w:rsidRDefault="000106B9">
                        <w:pPr>
                          <w:pStyle w:val="ae"/>
                          <w:tabs>
                            <w:tab w:val="left" w:pos="16"/>
                          </w:tabs>
                          <w:ind w:left="16"/>
                          <w:jc w:val="center"/>
                        </w:pPr>
                        <w:r>
                          <w:rPr>
                            <w:rFonts w:ascii="Arial" w:hAnsi="Arial" w:cs="Arial"/>
                            <w:sz w:val="14"/>
                            <w:szCs w:val="14"/>
                          </w:rPr>
                          <w:t>7</w:t>
                        </w:r>
                      </w:p>
                    </w:tc>
                    <w:tc>
                      <w:tcPr>
                        <w:tcW w:w="709" w:type="dxa"/>
                        <w:vAlign w:val="center"/>
                      </w:tcPr>
                      <w:p w:rsidR="00D6112D" w:rsidRDefault="000106B9">
                        <w:pPr>
                          <w:pStyle w:val="ae"/>
                          <w:tabs>
                            <w:tab w:val="left" w:pos="73"/>
                          </w:tabs>
                          <w:ind w:left="73"/>
                          <w:jc w:val="center"/>
                        </w:pPr>
                        <w:r>
                          <w:rPr>
                            <w:rFonts w:ascii="Arial" w:hAnsi="Arial" w:cs="Arial"/>
                            <w:sz w:val="14"/>
                            <w:szCs w:val="14"/>
                          </w:rPr>
                          <w:t>8</w:t>
                        </w:r>
                      </w:p>
                    </w:tc>
                    <w:tc>
                      <w:tcPr>
                        <w:tcW w:w="710" w:type="dxa"/>
                        <w:vAlign w:val="center"/>
                      </w:tcPr>
                      <w:p w:rsidR="00D6112D" w:rsidRDefault="000106B9">
                        <w:pPr>
                          <w:pStyle w:val="ae"/>
                          <w:tabs>
                            <w:tab w:val="left" w:pos="-50"/>
                          </w:tabs>
                          <w:ind w:left="130"/>
                          <w:jc w:val="center"/>
                        </w:pPr>
                        <w:r>
                          <w:rPr>
                            <w:rFonts w:ascii="Arial" w:hAnsi="Arial" w:cs="Arial"/>
                            <w:sz w:val="14"/>
                            <w:szCs w:val="14"/>
                          </w:rPr>
                          <w:t>9</w:t>
                        </w:r>
                      </w:p>
                    </w:tc>
                    <w:tc>
                      <w:tcPr>
                        <w:tcW w:w="710" w:type="dxa"/>
                        <w:vAlign w:val="center"/>
                      </w:tcPr>
                      <w:p w:rsidR="00D6112D" w:rsidRDefault="000106B9">
                        <w:pPr>
                          <w:pStyle w:val="ae"/>
                          <w:tabs>
                            <w:tab w:val="left" w:pos="7"/>
                          </w:tabs>
                          <w:jc w:val="center"/>
                        </w:pPr>
                        <w:r>
                          <w:rPr>
                            <w:rFonts w:ascii="Arial" w:hAnsi="Arial" w:cs="Arial"/>
                            <w:sz w:val="14"/>
                            <w:szCs w:val="14"/>
                          </w:rPr>
                          <w:t>10</w:t>
                        </w:r>
                      </w:p>
                    </w:tc>
                    <w:tc>
                      <w:tcPr>
                        <w:tcW w:w="709" w:type="dxa"/>
                        <w:vAlign w:val="center"/>
                      </w:tcPr>
                      <w:p w:rsidR="00D6112D" w:rsidRDefault="000106B9">
                        <w:pPr>
                          <w:pStyle w:val="ae"/>
                          <w:tabs>
                            <w:tab w:val="left" w:pos="72"/>
                          </w:tabs>
                          <w:ind w:left="72"/>
                          <w:jc w:val="center"/>
                        </w:pPr>
                        <w:r>
                          <w:rPr>
                            <w:rFonts w:ascii="Arial" w:hAnsi="Arial" w:cs="Arial"/>
                            <w:sz w:val="14"/>
                            <w:szCs w:val="14"/>
                          </w:rPr>
                          <w:t>11</w:t>
                        </w:r>
                      </w:p>
                    </w:tc>
                    <w:tc>
                      <w:tcPr>
                        <w:tcW w:w="710" w:type="dxa"/>
                        <w:vAlign w:val="center"/>
                      </w:tcPr>
                      <w:p w:rsidR="00D6112D" w:rsidRDefault="000106B9">
                        <w:pPr>
                          <w:pStyle w:val="ae"/>
                          <w:tabs>
                            <w:tab w:val="left" w:pos="72"/>
                          </w:tabs>
                          <w:ind w:left="72"/>
                          <w:jc w:val="center"/>
                        </w:pPr>
                        <w:r>
                          <w:rPr>
                            <w:rFonts w:ascii="Arial" w:hAnsi="Arial" w:cs="Arial"/>
                            <w:sz w:val="14"/>
                            <w:szCs w:val="14"/>
                          </w:rPr>
                          <w:t>12</w:t>
                        </w:r>
                      </w:p>
                    </w:tc>
                    <w:tc>
                      <w:tcPr>
                        <w:tcW w:w="539" w:type="dxa"/>
                      </w:tcPr>
                      <w:p w:rsidR="00D6112D" w:rsidRDefault="000106B9">
                        <w:pPr>
                          <w:pStyle w:val="ae"/>
                          <w:tabs>
                            <w:tab w:val="left" w:pos="72"/>
                          </w:tabs>
                          <w:ind w:left="72"/>
                          <w:jc w:val="center"/>
                        </w:pPr>
                        <w:r>
                          <w:rPr>
                            <w:rFonts w:ascii="Arial" w:hAnsi="Arial" w:cs="Arial"/>
                            <w:sz w:val="14"/>
                            <w:szCs w:val="14"/>
                          </w:rPr>
                          <w:t>….</w:t>
                        </w:r>
                      </w:p>
                    </w:tc>
                  </w:tr>
                  <w:tr w:rsidR="00D6112D">
                    <w:trPr>
                      <w:trHeight w:hRule="exact" w:val="227"/>
                    </w:trPr>
                    <w:tc>
                      <w:tcPr>
                        <w:tcW w:w="1701" w:type="dxa"/>
                        <w:vAlign w:val="center"/>
                      </w:tcPr>
                      <w:p w:rsidR="00D6112D" w:rsidRDefault="000106B9">
                        <w:pPr>
                          <w:pStyle w:val="ae"/>
                          <w:tabs>
                            <w:tab w:val="left" w:pos="284"/>
                          </w:tabs>
                        </w:pPr>
                        <w:r>
                          <w:rPr>
                            <w:rFonts w:ascii="Arial" w:hAnsi="Arial" w:cs="Arial"/>
                            <w:bCs/>
                            <w:sz w:val="14"/>
                            <w:szCs w:val="14"/>
                          </w:rPr>
                          <w:t>μονάδες</w:t>
                        </w:r>
                      </w:p>
                    </w:tc>
                    <w:tc>
                      <w:tcPr>
                        <w:tcW w:w="709" w:type="dxa"/>
                        <w:vAlign w:val="center"/>
                      </w:tcPr>
                      <w:p w:rsidR="00D6112D" w:rsidRDefault="000106B9">
                        <w:pPr>
                          <w:pStyle w:val="ae"/>
                          <w:tabs>
                            <w:tab w:val="left" w:pos="0"/>
                          </w:tabs>
                          <w:jc w:val="center"/>
                        </w:pPr>
                        <w:r>
                          <w:rPr>
                            <w:rFonts w:ascii="Arial" w:hAnsi="Arial" w:cs="Arial"/>
                            <w:sz w:val="14"/>
                            <w:szCs w:val="14"/>
                          </w:rPr>
                          <w:t>150</w:t>
                        </w:r>
                      </w:p>
                    </w:tc>
                    <w:tc>
                      <w:tcPr>
                        <w:tcW w:w="710" w:type="dxa"/>
                        <w:vAlign w:val="center"/>
                      </w:tcPr>
                      <w:p w:rsidR="00D6112D" w:rsidRDefault="000106B9">
                        <w:pPr>
                          <w:pStyle w:val="ae"/>
                          <w:tabs>
                            <w:tab w:val="left" w:pos="0"/>
                          </w:tabs>
                          <w:ind w:left="25"/>
                          <w:jc w:val="center"/>
                        </w:pPr>
                        <w:r>
                          <w:rPr>
                            <w:rFonts w:ascii="Arial" w:hAnsi="Arial" w:cs="Arial"/>
                            <w:sz w:val="14"/>
                            <w:szCs w:val="14"/>
                          </w:rPr>
                          <w:t>200</w:t>
                        </w:r>
                      </w:p>
                    </w:tc>
                    <w:tc>
                      <w:tcPr>
                        <w:tcW w:w="710" w:type="dxa"/>
                        <w:vAlign w:val="center"/>
                      </w:tcPr>
                      <w:p w:rsidR="00D6112D" w:rsidRDefault="000106B9">
                        <w:pPr>
                          <w:pStyle w:val="ae"/>
                          <w:tabs>
                            <w:tab w:val="left" w:pos="82"/>
                          </w:tabs>
                          <w:ind w:left="82"/>
                          <w:jc w:val="center"/>
                        </w:pPr>
                        <w:r>
                          <w:rPr>
                            <w:rFonts w:ascii="Arial" w:hAnsi="Arial" w:cs="Arial"/>
                            <w:sz w:val="14"/>
                            <w:szCs w:val="14"/>
                          </w:rPr>
                          <w:t>250</w:t>
                        </w:r>
                      </w:p>
                    </w:tc>
                    <w:tc>
                      <w:tcPr>
                        <w:tcW w:w="709" w:type="dxa"/>
                        <w:vAlign w:val="center"/>
                      </w:tcPr>
                      <w:p w:rsidR="00D6112D" w:rsidRDefault="000106B9">
                        <w:pPr>
                          <w:pStyle w:val="ae"/>
                          <w:tabs>
                            <w:tab w:val="left" w:pos="139"/>
                          </w:tabs>
                          <w:ind w:left="139"/>
                          <w:jc w:val="center"/>
                        </w:pPr>
                        <w:r>
                          <w:rPr>
                            <w:rFonts w:ascii="Arial" w:hAnsi="Arial" w:cs="Arial"/>
                            <w:sz w:val="14"/>
                            <w:szCs w:val="14"/>
                          </w:rPr>
                          <w:t>300</w:t>
                        </w:r>
                      </w:p>
                    </w:tc>
                    <w:tc>
                      <w:tcPr>
                        <w:tcW w:w="710" w:type="dxa"/>
                        <w:vAlign w:val="center"/>
                      </w:tcPr>
                      <w:p w:rsidR="00D6112D" w:rsidRDefault="000106B9">
                        <w:pPr>
                          <w:pStyle w:val="ae"/>
                          <w:tabs>
                            <w:tab w:val="left" w:pos="16"/>
                          </w:tabs>
                          <w:ind w:left="16"/>
                          <w:jc w:val="center"/>
                        </w:pPr>
                        <w:r>
                          <w:rPr>
                            <w:rFonts w:ascii="Arial" w:hAnsi="Arial" w:cs="Arial"/>
                            <w:sz w:val="14"/>
                            <w:szCs w:val="14"/>
                          </w:rPr>
                          <w:t>350</w:t>
                        </w:r>
                      </w:p>
                    </w:tc>
                    <w:tc>
                      <w:tcPr>
                        <w:tcW w:w="709" w:type="dxa"/>
                        <w:vAlign w:val="center"/>
                      </w:tcPr>
                      <w:p w:rsidR="00D6112D" w:rsidRDefault="000106B9">
                        <w:pPr>
                          <w:pStyle w:val="ae"/>
                          <w:tabs>
                            <w:tab w:val="left" w:pos="73"/>
                          </w:tabs>
                          <w:ind w:left="73"/>
                          <w:jc w:val="center"/>
                        </w:pPr>
                        <w:r>
                          <w:rPr>
                            <w:rFonts w:ascii="Arial" w:hAnsi="Arial" w:cs="Arial"/>
                            <w:sz w:val="14"/>
                            <w:szCs w:val="14"/>
                          </w:rPr>
                          <w:t>400</w:t>
                        </w:r>
                      </w:p>
                    </w:tc>
                    <w:tc>
                      <w:tcPr>
                        <w:tcW w:w="710" w:type="dxa"/>
                        <w:vAlign w:val="center"/>
                      </w:tcPr>
                      <w:p w:rsidR="00D6112D" w:rsidRDefault="000106B9">
                        <w:pPr>
                          <w:pStyle w:val="ae"/>
                          <w:tabs>
                            <w:tab w:val="left" w:pos="284"/>
                          </w:tabs>
                          <w:ind w:left="130"/>
                          <w:jc w:val="center"/>
                        </w:pPr>
                        <w:r>
                          <w:rPr>
                            <w:rFonts w:ascii="Arial" w:hAnsi="Arial" w:cs="Arial"/>
                            <w:sz w:val="14"/>
                            <w:szCs w:val="14"/>
                          </w:rPr>
                          <w:t>450</w:t>
                        </w:r>
                      </w:p>
                    </w:tc>
                    <w:tc>
                      <w:tcPr>
                        <w:tcW w:w="710" w:type="dxa"/>
                        <w:vAlign w:val="center"/>
                      </w:tcPr>
                      <w:p w:rsidR="00D6112D" w:rsidRDefault="000106B9">
                        <w:pPr>
                          <w:pStyle w:val="ae"/>
                          <w:tabs>
                            <w:tab w:val="left" w:pos="7"/>
                          </w:tabs>
                          <w:jc w:val="center"/>
                        </w:pPr>
                        <w:r>
                          <w:rPr>
                            <w:rFonts w:ascii="Arial" w:hAnsi="Arial" w:cs="Arial"/>
                            <w:sz w:val="14"/>
                            <w:szCs w:val="14"/>
                          </w:rPr>
                          <w:t>500</w:t>
                        </w:r>
                      </w:p>
                    </w:tc>
                    <w:tc>
                      <w:tcPr>
                        <w:tcW w:w="709" w:type="dxa"/>
                        <w:vAlign w:val="center"/>
                      </w:tcPr>
                      <w:p w:rsidR="00D6112D" w:rsidRDefault="000106B9">
                        <w:pPr>
                          <w:pStyle w:val="ae"/>
                          <w:tabs>
                            <w:tab w:val="left" w:pos="72"/>
                          </w:tabs>
                          <w:ind w:left="72"/>
                          <w:jc w:val="center"/>
                        </w:pPr>
                        <w:r>
                          <w:rPr>
                            <w:rFonts w:ascii="Arial" w:hAnsi="Arial" w:cs="Arial"/>
                            <w:sz w:val="14"/>
                            <w:szCs w:val="14"/>
                          </w:rPr>
                          <w:t>550</w:t>
                        </w:r>
                      </w:p>
                    </w:tc>
                    <w:tc>
                      <w:tcPr>
                        <w:tcW w:w="710" w:type="dxa"/>
                        <w:vAlign w:val="center"/>
                      </w:tcPr>
                      <w:p w:rsidR="00D6112D" w:rsidRDefault="000106B9">
                        <w:pPr>
                          <w:pStyle w:val="ae"/>
                          <w:tabs>
                            <w:tab w:val="left" w:pos="72"/>
                          </w:tabs>
                          <w:ind w:left="72"/>
                          <w:jc w:val="center"/>
                        </w:pPr>
                        <w:r>
                          <w:rPr>
                            <w:rFonts w:ascii="Arial" w:hAnsi="Arial" w:cs="Arial"/>
                            <w:sz w:val="14"/>
                            <w:szCs w:val="14"/>
                          </w:rPr>
                          <w:t>600</w:t>
                        </w:r>
                      </w:p>
                    </w:tc>
                    <w:tc>
                      <w:tcPr>
                        <w:tcW w:w="539" w:type="dxa"/>
                      </w:tcPr>
                      <w:p w:rsidR="00D6112D" w:rsidRDefault="000106B9">
                        <w:pPr>
                          <w:pStyle w:val="ae"/>
                          <w:tabs>
                            <w:tab w:val="left" w:pos="72"/>
                          </w:tabs>
                          <w:ind w:left="72"/>
                          <w:jc w:val="center"/>
                        </w:pPr>
                        <w:r>
                          <w:rPr>
                            <w:rFonts w:ascii="Arial" w:hAnsi="Arial" w:cs="Arial"/>
                            <w:sz w:val="14"/>
                            <w:szCs w:val="14"/>
                          </w:rPr>
                          <w:t>….</w:t>
                        </w:r>
                      </w:p>
                    </w:tc>
                  </w:tr>
                </w:tbl>
                <w:p w:rsidR="00D6112D" w:rsidRDefault="000106B9">
                  <w:pPr>
                    <w:pStyle w:val="ae"/>
                  </w:pPr>
                  <w:r>
                    <w:rPr>
                      <w:rFonts w:ascii="Arial" w:hAnsi="Arial" w:cs="Arial"/>
                      <w:b/>
                      <w:sz w:val="16"/>
                      <w:szCs w:val="16"/>
                    </w:rPr>
                    <w:t xml:space="preserve">      *</w:t>
                  </w:r>
                  <w:r>
                    <w:rPr>
                      <w:rFonts w:ascii="Arial" w:hAnsi="Arial" w:cs="Arial"/>
                      <w:sz w:val="12"/>
                      <w:szCs w:val="12"/>
                    </w:rPr>
                    <w:t xml:space="preserve">αφορά </w:t>
                  </w:r>
                  <w:r>
                    <w:rPr>
                      <w:rFonts w:ascii="Arial" w:hAnsi="Arial" w:cs="Arial"/>
                      <w:b/>
                      <w:sz w:val="12"/>
                      <w:szCs w:val="12"/>
                    </w:rPr>
                    <w:t>μόνο</w:t>
                  </w:r>
                  <w:r>
                    <w:rPr>
                      <w:rFonts w:ascii="Arial" w:hAnsi="Arial" w:cs="Arial"/>
                      <w:sz w:val="12"/>
                      <w:szCs w:val="12"/>
                    </w:rPr>
                    <w:t xml:space="preserve"> τις ειδικές περιπτώσεις </w:t>
                  </w:r>
                  <w:r>
                    <w:rPr>
                      <w:rFonts w:ascii="Arial" w:hAnsi="Arial" w:cs="Arial"/>
                      <w:b/>
                      <w:sz w:val="12"/>
                      <w:szCs w:val="12"/>
                      <w:u w:val="single"/>
                    </w:rPr>
                    <w:t>πολυτεκνίας</w:t>
                  </w:r>
                  <w:r>
                    <w:rPr>
                      <w:rFonts w:ascii="Arial" w:hAnsi="Arial" w:cs="Arial"/>
                      <w:sz w:val="12"/>
                      <w:szCs w:val="12"/>
                    </w:rPr>
                    <w:t xml:space="preserve"> με τρία (3) τέκνα    </w:t>
                  </w:r>
                </w:p>
                <w:p w:rsidR="00D6112D" w:rsidRDefault="00D6112D">
                  <w:pPr>
                    <w:pStyle w:val="ae"/>
                    <w:tabs>
                      <w:tab w:val="left" w:pos="284"/>
                    </w:tabs>
                    <w:rPr>
                      <w:rFonts w:ascii="Arial" w:hAnsi="Arial" w:cs="Arial"/>
                      <w:b/>
                      <w:sz w:val="14"/>
                      <w:szCs w:val="14"/>
                    </w:rPr>
                  </w:pPr>
                </w:p>
                <w:p w:rsidR="00D6112D" w:rsidRDefault="000106B9">
                  <w:pPr>
                    <w:pStyle w:val="ae"/>
                    <w:tabs>
                      <w:tab w:val="left" w:pos="284"/>
                    </w:tabs>
                  </w:pPr>
                  <w:r>
                    <w:rPr>
                      <w:rFonts w:ascii="Arial" w:hAnsi="Arial" w:cs="Arial"/>
                      <w:b/>
                      <w:sz w:val="14"/>
                      <w:szCs w:val="14"/>
                    </w:rPr>
                    <w:t xml:space="preserve">        4. ή 5. ΤΡΙΤΕΚΝΟΣ Η΄ ΤΕΚΝΟ ΤΡΙΤΕΚΝΗΣ ΟΙΚΟΓΕΝΕΙΑΣ (40 μονάδες για κάθε τέκνο)</w:t>
                  </w:r>
                </w:p>
                <w:tbl>
                  <w:tblPr>
                    <w:tblW w:w="0" w:type="auto"/>
                    <w:tblInd w:w="396" w:type="dxa"/>
                    <w:tblLayout w:type="fixed"/>
                    <w:tblLook w:val="0000"/>
                  </w:tblPr>
                  <w:tblGrid>
                    <w:gridCol w:w="1701"/>
                    <w:gridCol w:w="709"/>
                    <w:gridCol w:w="710"/>
                    <w:gridCol w:w="710"/>
                    <w:gridCol w:w="709"/>
                    <w:gridCol w:w="710"/>
                    <w:gridCol w:w="709"/>
                    <w:gridCol w:w="710"/>
                    <w:gridCol w:w="710"/>
                    <w:gridCol w:w="709"/>
                    <w:gridCol w:w="710"/>
                    <w:gridCol w:w="539"/>
                  </w:tblGrid>
                  <w:tr w:rsidR="00D6112D">
                    <w:trPr>
                      <w:trHeight w:hRule="exact" w:val="227"/>
                    </w:trPr>
                    <w:tc>
                      <w:tcPr>
                        <w:tcW w:w="1701" w:type="dxa"/>
                        <w:vAlign w:val="center"/>
                      </w:tcPr>
                      <w:p w:rsidR="00D6112D" w:rsidRDefault="000106B9">
                        <w:pPr>
                          <w:pStyle w:val="ae"/>
                          <w:tabs>
                            <w:tab w:val="left" w:pos="284"/>
                          </w:tabs>
                        </w:pPr>
                        <w:r>
                          <w:rPr>
                            <w:rFonts w:ascii="Arial" w:hAnsi="Arial" w:cs="Arial"/>
                            <w:bCs/>
                            <w:sz w:val="14"/>
                            <w:szCs w:val="14"/>
                          </w:rPr>
                          <w:t>αριθμός τέκνων</w:t>
                        </w:r>
                      </w:p>
                    </w:tc>
                    <w:tc>
                      <w:tcPr>
                        <w:tcW w:w="709" w:type="dxa"/>
                        <w:vAlign w:val="center"/>
                      </w:tcPr>
                      <w:p w:rsidR="00D6112D" w:rsidRDefault="000106B9">
                        <w:pPr>
                          <w:pStyle w:val="ae"/>
                          <w:tabs>
                            <w:tab w:val="left" w:pos="0"/>
                          </w:tabs>
                          <w:jc w:val="center"/>
                        </w:pPr>
                        <w:r>
                          <w:rPr>
                            <w:rFonts w:ascii="Arial" w:hAnsi="Arial" w:cs="Arial"/>
                            <w:b/>
                            <w:sz w:val="14"/>
                            <w:szCs w:val="14"/>
                          </w:rPr>
                          <w:t>3</w:t>
                        </w:r>
                      </w:p>
                    </w:tc>
                    <w:tc>
                      <w:tcPr>
                        <w:tcW w:w="710" w:type="dxa"/>
                        <w:vAlign w:val="center"/>
                      </w:tcPr>
                      <w:p w:rsidR="00D6112D" w:rsidRDefault="00D6112D">
                        <w:pPr>
                          <w:pStyle w:val="ae"/>
                          <w:tabs>
                            <w:tab w:val="left" w:pos="0"/>
                          </w:tabs>
                          <w:ind w:left="25"/>
                          <w:jc w:val="center"/>
                          <w:rPr>
                            <w:rFonts w:ascii="Arial" w:hAnsi="Arial" w:cs="Arial"/>
                            <w:sz w:val="14"/>
                            <w:szCs w:val="14"/>
                          </w:rPr>
                        </w:pPr>
                      </w:p>
                    </w:tc>
                    <w:tc>
                      <w:tcPr>
                        <w:tcW w:w="710" w:type="dxa"/>
                        <w:vAlign w:val="center"/>
                      </w:tcPr>
                      <w:p w:rsidR="00D6112D" w:rsidRDefault="00D6112D">
                        <w:pPr>
                          <w:pStyle w:val="ae"/>
                          <w:tabs>
                            <w:tab w:val="left" w:pos="82"/>
                          </w:tabs>
                          <w:ind w:left="82"/>
                          <w:jc w:val="center"/>
                          <w:rPr>
                            <w:rFonts w:ascii="Arial" w:hAnsi="Arial" w:cs="Arial"/>
                            <w:sz w:val="14"/>
                            <w:szCs w:val="14"/>
                          </w:rPr>
                        </w:pPr>
                      </w:p>
                    </w:tc>
                    <w:tc>
                      <w:tcPr>
                        <w:tcW w:w="709" w:type="dxa"/>
                        <w:vAlign w:val="center"/>
                      </w:tcPr>
                      <w:p w:rsidR="00D6112D" w:rsidRDefault="00D6112D">
                        <w:pPr>
                          <w:pStyle w:val="ae"/>
                          <w:tabs>
                            <w:tab w:val="left" w:pos="139"/>
                          </w:tabs>
                          <w:ind w:left="139"/>
                          <w:jc w:val="center"/>
                          <w:rPr>
                            <w:rFonts w:ascii="Arial" w:hAnsi="Arial" w:cs="Arial"/>
                            <w:sz w:val="14"/>
                            <w:szCs w:val="14"/>
                          </w:rPr>
                        </w:pPr>
                      </w:p>
                    </w:tc>
                    <w:tc>
                      <w:tcPr>
                        <w:tcW w:w="710" w:type="dxa"/>
                        <w:vAlign w:val="center"/>
                      </w:tcPr>
                      <w:p w:rsidR="00D6112D" w:rsidRDefault="00D6112D">
                        <w:pPr>
                          <w:pStyle w:val="ae"/>
                          <w:tabs>
                            <w:tab w:val="left" w:pos="16"/>
                          </w:tabs>
                          <w:ind w:left="16"/>
                          <w:jc w:val="center"/>
                          <w:rPr>
                            <w:rFonts w:ascii="Arial" w:hAnsi="Arial" w:cs="Arial"/>
                            <w:sz w:val="14"/>
                            <w:szCs w:val="14"/>
                          </w:rPr>
                        </w:pPr>
                      </w:p>
                    </w:tc>
                    <w:tc>
                      <w:tcPr>
                        <w:tcW w:w="709" w:type="dxa"/>
                        <w:vAlign w:val="center"/>
                      </w:tcPr>
                      <w:p w:rsidR="00D6112D" w:rsidRDefault="00D6112D">
                        <w:pPr>
                          <w:pStyle w:val="ae"/>
                          <w:tabs>
                            <w:tab w:val="left" w:pos="73"/>
                          </w:tabs>
                          <w:ind w:left="73"/>
                          <w:jc w:val="center"/>
                          <w:rPr>
                            <w:rFonts w:ascii="Arial" w:hAnsi="Arial" w:cs="Arial"/>
                            <w:sz w:val="14"/>
                            <w:szCs w:val="14"/>
                          </w:rPr>
                        </w:pPr>
                      </w:p>
                    </w:tc>
                    <w:tc>
                      <w:tcPr>
                        <w:tcW w:w="710" w:type="dxa"/>
                        <w:vAlign w:val="center"/>
                      </w:tcPr>
                      <w:p w:rsidR="00D6112D" w:rsidRDefault="00D6112D">
                        <w:pPr>
                          <w:pStyle w:val="ae"/>
                          <w:tabs>
                            <w:tab w:val="left" w:pos="-50"/>
                          </w:tabs>
                          <w:ind w:left="130"/>
                          <w:jc w:val="center"/>
                          <w:rPr>
                            <w:rFonts w:ascii="Arial" w:hAnsi="Arial" w:cs="Arial"/>
                            <w:sz w:val="14"/>
                            <w:szCs w:val="14"/>
                          </w:rPr>
                        </w:pPr>
                      </w:p>
                    </w:tc>
                    <w:tc>
                      <w:tcPr>
                        <w:tcW w:w="710" w:type="dxa"/>
                        <w:vAlign w:val="center"/>
                      </w:tcPr>
                      <w:p w:rsidR="00D6112D" w:rsidRDefault="00D6112D">
                        <w:pPr>
                          <w:pStyle w:val="ae"/>
                          <w:tabs>
                            <w:tab w:val="left" w:pos="7"/>
                          </w:tabs>
                          <w:jc w:val="center"/>
                          <w:rPr>
                            <w:rFonts w:ascii="Arial" w:hAnsi="Arial" w:cs="Arial"/>
                            <w:sz w:val="14"/>
                            <w:szCs w:val="14"/>
                          </w:rPr>
                        </w:pPr>
                      </w:p>
                    </w:tc>
                    <w:tc>
                      <w:tcPr>
                        <w:tcW w:w="709" w:type="dxa"/>
                        <w:vAlign w:val="center"/>
                      </w:tcPr>
                      <w:p w:rsidR="00D6112D" w:rsidRDefault="00D6112D">
                        <w:pPr>
                          <w:pStyle w:val="ae"/>
                          <w:tabs>
                            <w:tab w:val="left" w:pos="72"/>
                          </w:tabs>
                          <w:ind w:left="72"/>
                          <w:jc w:val="center"/>
                          <w:rPr>
                            <w:rFonts w:ascii="Arial" w:hAnsi="Arial" w:cs="Arial"/>
                            <w:sz w:val="14"/>
                            <w:szCs w:val="14"/>
                          </w:rPr>
                        </w:pPr>
                      </w:p>
                    </w:tc>
                    <w:tc>
                      <w:tcPr>
                        <w:tcW w:w="710" w:type="dxa"/>
                        <w:vAlign w:val="center"/>
                      </w:tcPr>
                      <w:p w:rsidR="00D6112D" w:rsidRDefault="00D6112D">
                        <w:pPr>
                          <w:pStyle w:val="ae"/>
                          <w:tabs>
                            <w:tab w:val="left" w:pos="72"/>
                          </w:tabs>
                          <w:ind w:left="72"/>
                          <w:jc w:val="center"/>
                          <w:rPr>
                            <w:rFonts w:ascii="Arial" w:hAnsi="Arial" w:cs="Arial"/>
                            <w:sz w:val="14"/>
                            <w:szCs w:val="14"/>
                          </w:rPr>
                        </w:pPr>
                      </w:p>
                    </w:tc>
                    <w:tc>
                      <w:tcPr>
                        <w:tcW w:w="539" w:type="dxa"/>
                      </w:tcPr>
                      <w:p w:rsidR="00D6112D" w:rsidRDefault="00D6112D">
                        <w:pPr>
                          <w:pStyle w:val="ae"/>
                          <w:tabs>
                            <w:tab w:val="left" w:pos="72"/>
                          </w:tabs>
                          <w:ind w:left="72"/>
                          <w:jc w:val="center"/>
                          <w:rPr>
                            <w:rFonts w:ascii="Arial" w:hAnsi="Arial" w:cs="Arial"/>
                            <w:sz w:val="14"/>
                            <w:szCs w:val="14"/>
                          </w:rPr>
                        </w:pPr>
                      </w:p>
                    </w:tc>
                  </w:tr>
                  <w:tr w:rsidR="00D6112D">
                    <w:trPr>
                      <w:trHeight w:hRule="exact" w:val="227"/>
                    </w:trPr>
                    <w:tc>
                      <w:tcPr>
                        <w:tcW w:w="1701" w:type="dxa"/>
                        <w:vAlign w:val="center"/>
                      </w:tcPr>
                      <w:p w:rsidR="00D6112D" w:rsidRDefault="000106B9">
                        <w:pPr>
                          <w:pStyle w:val="ae"/>
                          <w:tabs>
                            <w:tab w:val="left" w:pos="284"/>
                          </w:tabs>
                        </w:pPr>
                        <w:r>
                          <w:rPr>
                            <w:rFonts w:ascii="Arial" w:hAnsi="Arial" w:cs="Arial"/>
                            <w:bCs/>
                            <w:sz w:val="14"/>
                            <w:szCs w:val="14"/>
                          </w:rPr>
                          <w:t>μονάδες</w:t>
                        </w:r>
                      </w:p>
                    </w:tc>
                    <w:tc>
                      <w:tcPr>
                        <w:tcW w:w="709" w:type="dxa"/>
                        <w:vAlign w:val="center"/>
                      </w:tcPr>
                      <w:p w:rsidR="00D6112D" w:rsidRDefault="000106B9">
                        <w:pPr>
                          <w:pStyle w:val="ae"/>
                          <w:tabs>
                            <w:tab w:val="left" w:pos="0"/>
                          </w:tabs>
                          <w:jc w:val="center"/>
                        </w:pPr>
                        <w:r>
                          <w:rPr>
                            <w:rFonts w:ascii="Arial" w:hAnsi="Arial" w:cs="Arial"/>
                            <w:sz w:val="14"/>
                            <w:szCs w:val="14"/>
                          </w:rPr>
                          <w:t>120</w:t>
                        </w:r>
                      </w:p>
                    </w:tc>
                    <w:tc>
                      <w:tcPr>
                        <w:tcW w:w="710" w:type="dxa"/>
                        <w:vAlign w:val="center"/>
                      </w:tcPr>
                      <w:p w:rsidR="00D6112D" w:rsidRDefault="00D6112D">
                        <w:pPr>
                          <w:pStyle w:val="ae"/>
                          <w:tabs>
                            <w:tab w:val="left" w:pos="0"/>
                          </w:tabs>
                          <w:ind w:left="25"/>
                          <w:jc w:val="center"/>
                          <w:rPr>
                            <w:rFonts w:ascii="Arial" w:hAnsi="Arial" w:cs="Arial"/>
                            <w:sz w:val="14"/>
                            <w:szCs w:val="14"/>
                          </w:rPr>
                        </w:pPr>
                      </w:p>
                    </w:tc>
                    <w:tc>
                      <w:tcPr>
                        <w:tcW w:w="710" w:type="dxa"/>
                        <w:vAlign w:val="center"/>
                      </w:tcPr>
                      <w:p w:rsidR="00D6112D" w:rsidRDefault="00D6112D">
                        <w:pPr>
                          <w:pStyle w:val="ae"/>
                          <w:tabs>
                            <w:tab w:val="left" w:pos="82"/>
                          </w:tabs>
                          <w:ind w:left="82"/>
                          <w:jc w:val="center"/>
                          <w:rPr>
                            <w:rFonts w:ascii="Arial" w:hAnsi="Arial" w:cs="Arial"/>
                            <w:sz w:val="14"/>
                            <w:szCs w:val="14"/>
                          </w:rPr>
                        </w:pPr>
                      </w:p>
                    </w:tc>
                    <w:tc>
                      <w:tcPr>
                        <w:tcW w:w="709" w:type="dxa"/>
                        <w:vAlign w:val="center"/>
                      </w:tcPr>
                      <w:p w:rsidR="00D6112D" w:rsidRDefault="00D6112D">
                        <w:pPr>
                          <w:pStyle w:val="ae"/>
                          <w:tabs>
                            <w:tab w:val="left" w:pos="139"/>
                          </w:tabs>
                          <w:ind w:left="139"/>
                          <w:jc w:val="center"/>
                          <w:rPr>
                            <w:rFonts w:ascii="Arial" w:hAnsi="Arial" w:cs="Arial"/>
                            <w:sz w:val="14"/>
                            <w:szCs w:val="14"/>
                          </w:rPr>
                        </w:pPr>
                      </w:p>
                    </w:tc>
                    <w:tc>
                      <w:tcPr>
                        <w:tcW w:w="710" w:type="dxa"/>
                        <w:vAlign w:val="center"/>
                      </w:tcPr>
                      <w:p w:rsidR="00D6112D" w:rsidRDefault="00D6112D">
                        <w:pPr>
                          <w:pStyle w:val="ae"/>
                          <w:tabs>
                            <w:tab w:val="left" w:pos="16"/>
                          </w:tabs>
                          <w:ind w:left="16"/>
                          <w:jc w:val="center"/>
                          <w:rPr>
                            <w:rFonts w:ascii="Arial" w:hAnsi="Arial" w:cs="Arial"/>
                            <w:sz w:val="14"/>
                            <w:szCs w:val="14"/>
                          </w:rPr>
                        </w:pPr>
                      </w:p>
                    </w:tc>
                    <w:tc>
                      <w:tcPr>
                        <w:tcW w:w="709" w:type="dxa"/>
                        <w:vAlign w:val="center"/>
                      </w:tcPr>
                      <w:p w:rsidR="00D6112D" w:rsidRDefault="00D6112D">
                        <w:pPr>
                          <w:pStyle w:val="ae"/>
                          <w:tabs>
                            <w:tab w:val="left" w:pos="73"/>
                          </w:tabs>
                          <w:ind w:left="73"/>
                          <w:jc w:val="center"/>
                          <w:rPr>
                            <w:rFonts w:ascii="Arial" w:hAnsi="Arial" w:cs="Arial"/>
                            <w:sz w:val="14"/>
                            <w:szCs w:val="14"/>
                          </w:rPr>
                        </w:pPr>
                      </w:p>
                    </w:tc>
                    <w:tc>
                      <w:tcPr>
                        <w:tcW w:w="710" w:type="dxa"/>
                        <w:vAlign w:val="center"/>
                      </w:tcPr>
                      <w:p w:rsidR="00D6112D" w:rsidRDefault="00D6112D">
                        <w:pPr>
                          <w:pStyle w:val="ae"/>
                          <w:tabs>
                            <w:tab w:val="left" w:pos="284"/>
                          </w:tabs>
                          <w:ind w:left="130"/>
                          <w:jc w:val="center"/>
                          <w:rPr>
                            <w:rFonts w:ascii="Arial" w:hAnsi="Arial" w:cs="Arial"/>
                            <w:sz w:val="14"/>
                            <w:szCs w:val="14"/>
                          </w:rPr>
                        </w:pPr>
                      </w:p>
                    </w:tc>
                    <w:tc>
                      <w:tcPr>
                        <w:tcW w:w="710" w:type="dxa"/>
                        <w:vAlign w:val="center"/>
                      </w:tcPr>
                      <w:p w:rsidR="00D6112D" w:rsidRDefault="00D6112D">
                        <w:pPr>
                          <w:pStyle w:val="ae"/>
                          <w:tabs>
                            <w:tab w:val="left" w:pos="7"/>
                          </w:tabs>
                          <w:jc w:val="center"/>
                          <w:rPr>
                            <w:rFonts w:ascii="Arial" w:hAnsi="Arial" w:cs="Arial"/>
                            <w:sz w:val="14"/>
                            <w:szCs w:val="14"/>
                          </w:rPr>
                        </w:pPr>
                      </w:p>
                    </w:tc>
                    <w:tc>
                      <w:tcPr>
                        <w:tcW w:w="709" w:type="dxa"/>
                        <w:vAlign w:val="center"/>
                      </w:tcPr>
                      <w:p w:rsidR="00D6112D" w:rsidRDefault="00D6112D">
                        <w:pPr>
                          <w:pStyle w:val="ae"/>
                          <w:tabs>
                            <w:tab w:val="left" w:pos="72"/>
                          </w:tabs>
                          <w:ind w:left="72"/>
                          <w:jc w:val="center"/>
                          <w:rPr>
                            <w:rFonts w:ascii="Arial" w:hAnsi="Arial" w:cs="Arial"/>
                            <w:sz w:val="14"/>
                            <w:szCs w:val="14"/>
                          </w:rPr>
                        </w:pPr>
                      </w:p>
                    </w:tc>
                    <w:tc>
                      <w:tcPr>
                        <w:tcW w:w="710" w:type="dxa"/>
                        <w:vAlign w:val="center"/>
                      </w:tcPr>
                      <w:p w:rsidR="00D6112D" w:rsidRDefault="00D6112D">
                        <w:pPr>
                          <w:pStyle w:val="ae"/>
                          <w:tabs>
                            <w:tab w:val="left" w:pos="72"/>
                          </w:tabs>
                          <w:ind w:left="72"/>
                          <w:jc w:val="center"/>
                          <w:rPr>
                            <w:rFonts w:ascii="Arial" w:hAnsi="Arial" w:cs="Arial"/>
                            <w:sz w:val="14"/>
                            <w:szCs w:val="14"/>
                          </w:rPr>
                        </w:pPr>
                      </w:p>
                    </w:tc>
                    <w:tc>
                      <w:tcPr>
                        <w:tcW w:w="539" w:type="dxa"/>
                      </w:tcPr>
                      <w:p w:rsidR="00D6112D" w:rsidRDefault="00D6112D">
                        <w:pPr>
                          <w:pStyle w:val="ae"/>
                          <w:tabs>
                            <w:tab w:val="left" w:pos="72"/>
                          </w:tabs>
                          <w:ind w:left="72"/>
                          <w:jc w:val="center"/>
                          <w:rPr>
                            <w:rFonts w:ascii="Arial" w:hAnsi="Arial" w:cs="Arial"/>
                            <w:sz w:val="14"/>
                            <w:szCs w:val="14"/>
                          </w:rPr>
                        </w:pPr>
                      </w:p>
                    </w:tc>
                  </w:tr>
                </w:tbl>
                <w:p w:rsidR="00D6112D" w:rsidRDefault="00D6112D">
                  <w:pPr>
                    <w:pStyle w:val="ae"/>
                    <w:tabs>
                      <w:tab w:val="left" w:pos="284"/>
                    </w:tabs>
                    <w:rPr>
                      <w:rFonts w:ascii="Arial" w:hAnsi="Arial" w:cs="Arial"/>
                      <w:sz w:val="8"/>
                      <w:szCs w:val="8"/>
                    </w:rPr>
                  </w:pPr>
                </w:p>
                <w:p w:rsidR="00D6112D" w:rsidRDefault="000106B9">
                  <w:pPr>
                    <w:pStyle w:val="ae"/>
                    <w:tabs>
                      <w:tab w:val="left" w:pos="284"/>
                    </w:tabs>
                  </w:pPr>
                  <w:r>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0" w:type="auto"/>
                    <w:tblInd w:w="396" w:type="dxa"/>
                    <w:tblLayout w:type="fixed"/>
                    <w:tblLook w:val="0000"/>
                  </w:tblPr>
                  <w:tblGrid>
                    <w:gridCol w:w="1440"/>
                    <w:gridCol w:w="720"/>
                    <w:gridCol w:w="720"/>
                    <w:gridCol w:w="719"/>
                  </w:tblGrid>
                  <w:tr w:rsidR="00D6112D">
                    <w:trPr>
                      <w:trHeight w:val="227"/>
                    </w:trPr>
                    <w:tc>
                      <w:tcPr>
                        <w:tcW w:w="1440" w:type="dxa"/>
                        <w:vAlign w:val="center"/>
                      </w:tcPr>
                      <w:p w:rsidR="00D6112D" w:rsidRDefault="000106B9">
                        <w:pPr>
                          <w:pStyle w:val="ae"/>
                          <w:tabs>
                            <w:tab w:val="left" w:pos="72"/>
                          </w:tabs>
                        </w:pPr>
                        <w:r>
                          <w:rPr>
                            <w:rFonts w:ascii="Arial" w:hAnsi="Arial" w:cs="Arial"/>
                            <w:bCs/>
                            <w:sz w:val="14"/>
                            <w:szCs w:val="14"/>
                          </w:rPr>
                          <w:t>αριθμός τέκνων</w:t>
                        </w:r>
                      </w:p>
                    </w:tc>
                    <w:tc>
                      <w:tcPr>
                        <w:tcW w:w="720" w:type="dxa"/>
                        <w:vAlign w:val="center"/>
                      </w:tcPr>
                      <w:p w:rsidR="00D6112D" w:rsidRDefault="000106B9">
                        <w:pPr>
                          <w:pStyle w:val="ae"/>
                          <w:tabs>
                            <w:tab w:val="left" w:pos="284"/>
                          </w:tabs>
                          <w:jc w:val="center"/>
                        </w:pPr>
                        <w:r>
                          <w:rPr>
                            <w:rFonts w:ascii="Arial" w:hAnsi="Arial" w:cs="Arial"/>
                            <w:sz w:val="14"/>
                            <w:szCs w:val="14"/>
                          </w:rPr>
                          <w:t>1</w:t>
                        </w:r>
                      </w:p>
                    </w:tc>
                    <w:tc>
                      <w:tcPr>
                        <w:tcW w:w="720" w:type="dxa"/>
                        <w:vAlign w:val="center"/>
                      </w:tcPr>
                      <w:p w:rsidR="00D6112D" w:rsidRDefault="000106B9">
                        <w:pPr>
                          <w:pStyle w:val="ae"/>
                          <w:tabs>
                            <w:tab w:val="left" w:pos="284"/>
                          </w:tabs>
                          <w:jc w:val="center"/>
                        </w:pPr>
                        <w:r>
                          <w:rPr>
                            <w:rFonts w:ascii="Arial" w:hAnsi="Arial" w:cs="Arial"/>
                            <w:sz w:val="14"/>
                            <w:szCs w:val="14"/>
                          </w:rPr>
                          <w:t>2</w:t>
                        </w:r>
                      </w:p>
                    </w:tc>
                    <w:tc>
                      <w:tcPr>
                        <w:tcW w:w="719" w:type="dxa"/>
                        <w:vAlign w:val="center"/>
                      </w:tcPr>
                      <w:p w:rsidR="00D6112D" w:rsidRDefault="000106B9">
                        <w:pPr>
                          <w:pStyle w:val="ae"/>
                          <w:tabs>
                            <w:tab w:val="left" w:pos="284"/>
                          </w:tabs>
                          <w:jc w:val="center"/>
                        </w:pPr>
                        <w:r>
                          <w:rPr>
                            <w:rFonts w:ascii="Arial" w:hAnsi="Arial" w:cs="Arial"/>
                            <w:sz w:val="14"/>
                            <w:szCs w:val="14"/>
                          </w:rPr>
                          <w:t>3</w:t>
                        </w:r>
                      </w:p>
                    </w:tc>
                  </w:tr>
                  <w:tr w:rsidR="00D6112D">
                    <w:trPr>
                      <w:trHeight w:val="227"/>
                    </w:trPr>
                    <w:tc>
                      <w:tcPr>
                        <w:tcW w:w="1440" w:type="dxa"/>
                        <w:vAlign w:val="center"/>
                      </w:tcPr>
                      <w:p w:rsidR="00D6112D" w:rsidRDefault="000106B9">
                        <w:pPr>
                          <w:pStyle w:val="ae"/>
                          <w:tabs>
                            <w:tab w:val="left" w:pos="72"/>
                          </w:tabs>
                        </w:pPr>
                        <w:r>
                          <w:rPr>
                            <w:rFonts w:ascii="Arial" w:hAnsi="Arial" w:cs="Arial"/>
                            <w:bCs/>
                            <w:sz w:val="14"/>
                            <w:szCs w:val="14"/>
                          </w:rPr>
                          <w:t>μονάδες</w:t>
                        </w:r>
                      </w:p>
                    </w:tc>
                    <w:tc>
                      <w:tcPr>
                        <w:tcW w:w="720" w:type="dxa"/>
                        <w:vAlign w:val="center"/>
                      </w:tcPr>
                      <w:p w:rsidR="00D6112D" w:rsidRDefault="000106B9">
                        <w:pPr>
                          <w:pStyle w:val="ae"/>
                          <w:tabs>
                            <w:tab w:val="left" w:pos="284"/>
                          </w:tabs>
                          <w:jc w:val="center"/>
                        </w:pPr>
                        <w:r>
                          <w:rPr>
                            <w:rFonts w:ascii="Arial" w:hAnsi="Arial" w:cs="Arial"/>
                            <w:sz w:val="14"/>
                            <w:szCs w:val="14"/>
                          </w:rPr>
                          <w:t>30</w:t>
                        </w:r>
                      </w:p>
                    </w:tc>
                    <w:tc>
                      <w:tcPr>
                        <w:tcW w:w="720" w:type="dxa"/>
                        <w:vAlign w:val="center"/>
                      </w:tcPr>
                      <w:p w:rsidR="00D6112D" w:rsidRDefault="000106B9">
                        <w:pPr>
                          <w:pStyle w:val="ae"/>
                          <w:tabs>
                            <w:tab w:val="left" w:pos="284"/>
                          </w:tabs>
                          <w:jc w:val="center"/>
                        </w:pPr>
                        <w:r>
                          <w:rPr>
                            <w:rFonts w:ascii="Arial" w:hAnsi="Arial" w:cs="Arial"/>
                            <w:sz w:val="14"/>
                            <w:szCs w:val="14"/>
                          </w:rPr>
                          <w:t>60</w:t>
                        </w:r>
                      </w:p>
                    </w:tc>
                    <w:tc>
                      <w:tcPr>
                        <w:tcW w:w="719" w:type="dxa"/>
                        <w:vAlign w:val="center"/>
                      </w:tcPr>
                      <w:p w:rsidR="00D6112D" w:rsidRDefault="000106B9">
                        <w:pPr>
                          <w:pStyle w:val="ae"/>
                          <w:tabs>
                            <w:tab w:val="left" w:pos="284"/>
                          </w:tabs>
                          <w:jc w:val="center"/>
                        </w:pPr>
                        <w:r>
                          <w:rPr>
                            <w:rFonts w:ascii="Arial" w:hAnsi="Arial" w:cs="Arial"/>
                            <w:sz w:val="14"/>
                            <w:szCs w:val="14"/>
                          </w:rPr>
                          <w:t>110</w:t>
                        </w:r>
                      </w:p>
                    </w:tc>
                  </w:tr>
                </w:tbl>
                <w:p w:rsidR="00D6112D" w:rsidRDefault="00D6112D">
                  <w:pPr>
                    <w:pStyle w:val="ae"/>
                    <w:tabs>
                      <w:tab w:val="left" w:pos="284"/>
                    </w:tabs>
                    <w:ind w:left="540"/>
                    <w:rPr>
                      <w:rFonts w:ascii="Arial" w:hAnsi="Arial" w:cs="Arial"/>
                      <w:b/>
                      <w:sz w:val="8"/>
                      <w:szCs w:val="8"/>
                    </w:rPr>
                  </w:pPr>
                </w:p>
                <w:p w:rsidR="00D6112D" w:rsidRDefault="000106B9">
                  <w:pPr>
                    <w:pStyle w:val="ae"/>
                    <w:tabs>
                      <w:tab w:val="left" w:pos="284"/>
                    </w:tabs>
                  </w:pPr>
                  <w:r>
                    <w:rPr>
                      <w:rFonts w:ascii="Arial" w:hAnsi="Arial" w:cs="Arial"/>
                      <w:b/>
                      <w:sz w:val="14"/>
                      <w:szCs w:val="14"/>
                    </w:rPr>
                    <w:t xml:space="preserve">        7. ή 8. ΓΟΝΕΑΣ Η΄ ΤΕΚΝΟ ΜΟΝΟΓΟΝΕΪΚΗΣ ΟΙΚΟΓΕΝΕΙΑΣ (50 μονάδες για κάθε τέκνο)</w:t>
                  </w:r>
                  <w:r>
                    <w:rPr>
                      <w:rFonts w:ascii="Arial" w:hAnsi="Arial" w:cs="Arial"/>
                      <w:b/>
                      <w:i/>
                      <w:sz w:val="14"/>
                      <w:szCs w:val="14"/>
                    </w:rPr>
                    <w:t xml:space="preserve"> </w:t>
                  </w:r>
                </w:p>
                <w:tbl>
                  <w:tblPr>
                    <w:tblW w:w="0" w:type="auto"/>
                    <w:tblInd w:w="396" w:type="dxa"/>
                    <w:tblLayout w:type="fixed"/>
                    <w:tblLook w:val="0000"/>
                  </w:tblPr>
                  <w:tblGrid>
                    <w:gridCol w:w="1700"/>
                    <w:gridCol w:w="709"/>
                    <w:gridCol w:w="710"/>
                    <w:gridCol w:w="709"/>
                    <w:gridCol w:w="710"/>
                    <w:gridCol w:w="710"/>
                    <w:gridCol w:w="540"/>
                  </w:tblGrid>
                  <w:tr w:rsidR="00D6112D">
                    <w:trPr>
                      <w:trHeight w:val="227"/>
                    </w:trPr>
                    <w:tc>
                      <w:tcPr>
                        <w:tcW w:w="1700" w:type="dxa"/>
                        <w:vAlign w:val="center"/>
                      </w:tcPr>
                      <w:p w:rsidR="00D6112D" w:rsidRDefault="000106B9">
                        <w:pPr>
                          <w:pStyle w:val="ae"/>
                          <w:tabs>
                            <w:tab w:val="left" w:pos="284"/>
                          </w:tabs>
                        </w:pPr>
                        <w:r>
                          <w:rPr>
                            <w:rFonts w:ascii="Arial" w:hAnsi="Arial" w:cs="Arial"/>
                            <w:bCs/>
                            <w:sz w:val="14"/>
                            <w:szCs w:val="14"/>
                          </w:rPr>
                          <w:t>αριθμός τέκνων</w:t>
                        </w:r>
                      </w:p>
                    </w:tc>
                    <w:tc>
                      <w:tcPr>
                        <w:tcW w:w="709" w:type="dxa"/>
                        <w:vAlign w:val="center"/>
                      </w:tcPr>
                      <w:p w:rsidR="00D6112D" w:rsidRDefault="000106B9">
                        <w:pPr>
                          <w:pStyle w:val="ae"/>
                          <w:tabs>
                            <w:tab w:val="left" w:pos="0"/>
                          </w:tabs>
                          <w:jc w:val="center"/>
                        </w:pPr>
                        <w:r>
                          <w:rPr>
                            <w:rFonts w:ascii="Arial" w:hAnsi="Arial" w:cs="Arial"/>
                            <w:sz w:val="14"/>
                            <w:szCs w:val="14"/>
                          </w:rPr>
                          <w:t>1</w:t>
                        </w:r>
                      </w:p>
                    </w:tc>
                    <w:tc>
                      <w:tcPr>
                        <w:tcW w:w="710" w:type="dxa"/>
                        <w:vAlign w:val="center"/>
                      </w:tcPr>
                      <w:p w:rsidR="00D6112D" w:rsidRDefault="000106B9">
                        <w:pPr>
                          <w:pStyle w:val="ae"/>
                          <w:tabs>
                            <w:tab w:val="left" w:pos="0"/>
                          </w:tabs>
                          <w:ind w:left="25"/>
                          <w:jc w:val="center"/>
                        </w:pPr>
                        <w:r>
                          <w:rPr>
                            <w:rFonts w:ascii="Arial" w:hAnsi="Arial" w:cs="Arial"/>
                            <w:sz w:val="14"/>
                            <w:szCs w:val="14"/>
                          </w:rPr>
                          <w:t>2</w:t>
                        </w:r>
                      </w:p>
                    </w:tc>
                    <w:tc>
                      <w:tcPr>
                        <w:tcW w:w="709" w:type="dxa"/>
                        <w:vAlign w:val="center"/>
                      </w:tcPr>
                      <w:p w:rsidR="00D6112D" w:rsidRDefault="000106B9">
                        <w:pPr>
                          <w:pStyle w:val="ae"/>
                          <w:tabs>
                            <w:tab w:val="left" w:pos="82"/>
                          </w:tabs>
                          <w:ind w:left="82"/>
                          <w:jc w:val="center"/>
                        </w:pPr>
                        <w:r>
                          <w:rPr>
                            <w:rFonts w:ascii="Arial" w:hAnsi="Arial" w:cs="Arial"/>
                            <w:sz w:val="14"/>
                            <w:szCs w:val="14"/>
                          </w:rPr>
                          <w:t>3</w:t>
                        </w:r>
                      </w:p>
                    </w:tc>
                    <w:tc>
                      <w:tcPr>
                        <w:tcW w:w="710" w:type="dxa"/>
                        <w:vAlign w:val="center"/>
                      </w:tcPr>
                      <w:p w:rsidR="00D6112D" w:rsidRDefault="000106B9">
                        <w:pPr>
                          <w:pStyle w:val="ae"/>
                          <w:tabs>
                            <w:tab w:val="left" w:pos="139"/>
                          </w:tabs>
                          <w:ind w:left="139"/>
                          <w:jc w:val="center"/>
                        </w:pPr>
                        <w:r>
                          <w:rPr>
                            <w:rFonts w:ascii="Arial" w:hAnsi="Arial" w:cs="Arial"/>
                            <w:sz w:val="14"/>
                            <w:szCs w:val="14"/>
                          </w:rPr>
                          <w:t>4</w:t>
                        </w:r>
                      </w:p>
                    </w:tc>
                    <w:tc>
                      <w:tcPr>
                        <w:tcW w:w="710" w:type="dxa"/>
                        <w:vAlign w:val="center"/>
                      </w:tcPr>
                      <w:p w:rsidR="00D6112D" w:rsidRDefault="000106B9">
                        <w:pPr>
                          <w:pStyle w:val="ae"/>
                          <w:tabs>
                            <w:tab w:val="left" w:pos="16"/>
                          </w:tabs>
                          <w:ind w:left="16"/>
                          <w:jc w:val="center"/>
                        </w:pPr>
                        <w:r>
                          <w:rPr>
                            <w:rFonts w:ascii="Arial" w:hAnsi="Arial" w:cs="Arial"/>
                            <w:sz w:val="14"/>
                            <w:szCs w:val="14"/>
                          </w:rPr>
                          <w:t>5</w:t>
                        </w:r>
                      </w:p>
                    </w:tc>
                    <w:tc>
                      <w:tcPr>
                        <w:tcW w:w="540" w:type="dxa"/>
                      </w:tcPr>
                      <w:p w:rsidR="00D6112D" w:rsidRDefault="000106B9">
                        <w:pPr>
                          <w:pStyle w:val="ae"/>
                          <w:tabs>
                            <w:tab w:val="left" w:pos="72"/>
                          </w:tabs>
                          <w:ind w:left="72"/>
                          <w:jc w:val="center"/>
                        </w:pPr>
                        <w:r>
                          <w:rPr>
                            <w:rFonts w:ascii="Arial" w:hAnsi="Arial" w:cs="Arial"/>
                            <w:sz w:val="14"/>
                            <w:szCs w:val="14"/>
                          </w:rPr>
                          <w:t>….</w:t>
                        </w:r>
                      </w:p>
                    </w:tc>
                  </w:tr>
                  <w:tr w:rsidR="00D6112D">
                    <w:trPr>
                      <w:trHeight w:val="227"/>
                    </w:trPr>
                    <w:tc>
                      <w:tcPr>
                        <w:tcW w:w="1700" w:type="dxa"/>
                        <w:vAlign w:val="center"/>
                      </w:tcPr>
                      <w:p w:rsidR="00D6112D" w:rsidRDefault="000106B9">
                        <w:pPr>
                          <w:pStyle w:val="ae"/>
                          <w:tabs>
                            <w:tab w:val="left" w:pos="284"/>
                          </w:tabs>
                        </w:pPr>
                        <w:r>
                          <w:rPr>
                            <w:rFonts w:ascii="Arial" w:hAnsi="Arial" w:cs="Arial"/>
                            <w:bCs/>
                            <w:sz w:val="14"/>
                            <w:szCs w:val="14"/>
                          </w:rPr>
                          <w:t>μονάδες</w:t>
                        </w:r>
                      </w:p>
                    </w:tc>
                    <w:tc>
                      <w:tcPr>
                        <w:tcW w:w="709" w:type="dxa"/>
                        <w:vAlign w:val="center"/>
                      </w:tcPr>
                      <w:p w:rsidR="00D6112D" w:rsidRDefault="000106B9">
                        <w:pPr>
                          <w:pStyle w:val="ae"/>
                          <w:tabs>
                            <w:tab w:val="left" w:pos="0"/>
                          </w:tabs>
                          <w:jc w:val="center"/>
                        </w:pPr>
                        <w:r>
                          <w:rPr>
                            <w:rFonts w:ascii="Arial" w:hAnsi="Arial" w:cs="Arial"/>
                            <w:sz w:val="14"/>
                            <w:szCs w:val="14"/>
                          </w:rPr>
                          <w:t>50</w:t>
                        </w:r>
                      </w:p>
                    </w:tc>
                    <w:tc>
                      <w:tcPr>
                        <w:tcW w:w="710" w:type="dxa"/>
                        <w:vAlign w:val="center"/>
                      </w:tcPr>
                      <w:p w:rsidR="00D6112D" w:rsidRDefault="000106B9">
                        <w:pPr>
                          <w:pStyle w:val="ae"/>
                          <w:tabs>
                            <w:tab w:val="left" w:pos="0"/>
                          </w:tabs>
                          <w:ind w:left="25"/>
                          <w:jc w:val="center"/>
                        </w:pPr>
                        <w:r>
                          <w:rPr>
                            <w:rFonts w:ascii="Arial" w:hAnsi="Arial" w:cs="Arial"/>
                            <w:sz w:val="14"/>
                            <w:szCs w:val="14"/>
                          </w:rPr>
                          <w:t>100</w:t>
                        </w:r>
                      </w:p>
                    </w:tc>
                    <w:tc>
                      <w:tcPr>
                        <w:tcW w:w="709" w:type="dxa"/>
                        <w:vAlign w:val="center"/>
                      </w:tcPr>
                      <w:p w:rsidR="00D6112D" w:rsidRDefault="000106B9">
                        <w:pPr>
                          <w:pStyle w:val="ae"/>
                          <w:tabs>
                            <w:tab w:val="left" w:pos="82"/>
                          </w:tabs>
                          <w:ind w:left="82"/>
                          <w:jc w:val="center"/>
                        </w:pPr>
                        <w:r>
                          <w:rPr>
                            <w:rFonts w:ascii="Arial" w:hAnsi="Arial" w:cs="Arial"/>
                            <w:sz w:val="14"/>
                            <w:szCs w:val="14"/>
                          </w:rPr>
                          <w:t>150</w:t>
                        </w:r>
                      </w:p>
                    </w:tc>
                    <w:tc>
                      <w:tcPr>
                        <w:tcW w:w="710" w:type="dxa"/>
                        <w:vAlign w:val="center"/>
                      </w:tcPr>
                      <w:p w:rsidR="00D6112D" w:rsidRDefault="000106B9">
                        <w:pPr>
                          <w:pStyle w:val="ae"/>
                          <w:tabs>
                            <w:tab w:val="left" w:pos="139"/>
                          </w:tabs>
                          <w:ind w:left="139"/>
                          <w:jc w:val="center"/>
                        </w:pPr>
                        <w:r>
                          <w:rPr>
                            <w:rFonts w:ascii="Arial" w:hAnsi="Arial" w:cs="Arial"/>
                            <w:sz w:val="14"/>
                            <w:szCs w:val="14"/>
                          </w:rPr>
                          <w:t>200</w:t>
                        </w:r>
                      </w:p>
                    </w:tc>
                    <w:tc>
                      <w:tcPr>
                        <w:tcW w:w="710" w:type="dxa"/>
                        <w:vAlign w:val="center"/>
                      </w:tcPr>
                      <w:p w:rsidR="00D6112D" w:rsidRDefault="000106B9">
                        <w:pPr>
                          <w:pStyle w:val="ae"/>
                          <w:tabs>
                            <w:tab w:val="left" w:pos="16"/>
                          </w:tabs>
                          <w:ind w:left="16"/>
                          <w:jc w:val="center"/>
                        </w:pPr>
                        <w:r>
                          <w:rPr>
                            <w:rFonts w:ascii="Arial" w:hAnsi="Arial" w:cs="Arial"/>
                            <w:sz w:val="14"/>
                            <w:szCs w:val="14"/>
                          </w:rPr>
                          <w:t>250</w:t>
                        </w:r>
                      </w:p>
                    </w:tc>
                    <w:tc>
                      <w:tcPr>
                        <w:tcW w:w="540" w:type="dxa"/>
                      </w:tcPr>
                      <w:p w:rsidR="00D6112D" w:rsidRDefault="000106B9">
                        <w:pPr>
                          <w:pStyle w:val="ae"/>
                          <w:tabs>
                            <w:tab w:val="left" w:pos="72"/>
                          </w:tabs>
                          <w:ind w:left="72"/>
                          <w:jc w:val="center"/>
                        </w:pPr>
                        <w:r>
                          <w:rPr>
                            <w:rFonts w:ascii="Arial" w:hAnsi="Arial" w:cs="Arial"/>
                            <w:sz w:val="14"/>
                            <w:szCs w:val="14"/>
                          </w:rPr>
                          <w:t>….</w:t>
                        </w:r>
                      </w:p>
                    </w:tc>
                  </w:tr>
                </w:tbl>
                <w:p w:rsidR="00D6112D" w:rsidRDefault="00D6112D">
                  <w:pPr>
                    <w:pStyle w:val="ae"/>
                    <w:tabs>
                      <w:tab w:val="left" w:pos="284"/>
                    </w:tabs>
                    <w:ind w:left="540"/>
                    <w:rPr>
                      <w:rFonts w:ascii="Arial" w:hAnsi="Arial" w:cs="Arial"/>
                      <w:b/>
                      <w:sz w:val="8"/>
                      <w:szCs w:val="8"/>
                    </w:rPr>
                  </w:pPr>
                </w:p>
                <w:p w:rsidR="00D6112D" w:rsidRDefault="000106B9">
                  <w:pPr>
                    <w:pStyle w:val="ae"/>
                    <w:tabs>
                      <w:tab w:val="left" w:pos="284"/>
                    </w:tabs>
                  </w:pPr>
                  <w:r>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0" w:type="auto"/>
                    <w:tblInd w:w="396" w:type="dxa"/>
                    <w:tblLayout w:type="fixed"/>
                    <w:tblLook w:val="0000"/>
                  </w:tblPr>
                  <w:tblGrid>
                    <w:gridCol w:w="1526"/>
                    <w:gridCol w:w="454"/>
                    <w:gridCol w:w="328"/>
                    <w:gridCol w:w="454"/>
                    <w:gridCol w:w="359"/>
                    <w:gridCol w:w="454"/>
                    <w:gridCol w:w="358"/>
                    <w:gridCol w:w="455"/>
                    <w:gridCol w:w="361"/>
                    <w:gridCol w:w="455"/>
                    <w:gridCol w:w="360"/>
                    <w:gridCol w:w="456"/>
                    <w:gridCol w:w="360"/>
                    <w:gridCol w:w="455"/>
                    <w:gridCol w:w="361"/>
                    <w:gridCol w:w="455"/>
                    <w:gridCol w:w="360"/>
                    <w:gridCol w:w="455"/>
                    <w:gridCol w:w="361"/>
                    <w:gridCol w:w="455"/>
                    <w:gridCol w:w="287"/>
                    <w:gridCol w:w="522"/>
                  </w:tblGrid>
                  <w:tr w:rsidR="00D6112D">
                    <w:trPr>
                      <w:trHeight w:val="224"/>
                    </w:trPr>
                    <w:tc>
                      <w:tcPr>
                        <w:tcW w:w="1526" w:type="dxa"/>
                        <w:vAlign w:val="center"/>
                      </w:tcPr>
                      <w:p w:rsidR="00D6112D" w:rsidRDefault="000106B9">
                        <w:pPr>
                          <w:pStyle w:val="ae"/>
                          <w:tabs>
                            <w:tab w:val="left" w:pos="284"/>
                          </w:tabs>
                          <w:spacing w:line="200" w:lineRule="exact"/>
                        </w:pPr>
                        <w:r>
                          <w:rPr>
                            <w:rFonts w:ascii="Arial" w:hAnsi="Arial" w:cs="Arial"/>
                            <w:bCs/>
                            <w:sz w:val="14"/>
                            <w:szCs w:val="14"/>
                          </w:rPr>
                          <w:t>κατηγορίες  ΠΕ &amp; ΤΕ</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5</w:t>
                        </w:r>
                      </w:p>
                    </w:tc>
                    <w:tc>
                      <w:tcPr>
                        <w:tcW w:w="328" w:type="dxa"/>
                        <w:vAlign w:val="center"/>
                      </w:tcPr>
                      <w:p w:rsidR="00D6112D" w:rsidRDefault="000106B9">
                        <w:pPr>
                          <w:pStyle w:val="ae"/>
                          <w:tabs>
                            <w:tab w:val="left" w:pos="284"/>
                          </w:tabs>
                          <w:spacing w:line="200" w:lineRule="exact"/>
                          <w:jc w:val="center"/>
                        </w:pPr>
                        <w:r>
                          <w:rPr>
                            <w:rFonts w:ascii="Arial" w:hAnsi="Arial" w:cs="Arial"/>
                            <w:bCs/>
                            <w:spacing w:val="-30"/>
                            <w:sz w:val="14"/>
                            <w:szCs w:val="14"/>
                          </w:rPr>
                          <w:t>…</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5,5</w:t>
                        </w:r>
                      </w:p>
                    </w:tc>
                    <w:tc>
                      <w:tcPr>
                        <w:tcW w:w="359"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6</w:t>
                        </w:r>
                      </w:p>
                    </w:tc>
                    <w:tc>
                      <w:tcPr>
                        <w:tcW w:w="358"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6,5</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7</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6" w:type="dxa"/>
                        <w:vAlign w:val="center"/>
                      </w:tcPr>
                      <w:p w:rsidR="00D6112D" w:rsidRDefault="000106B9">
                        <w:pPr>
                          <w:pStyle w:val="ae"/>
                          <w:tabs>
                            <w:tab w:val="left" w:pos="284"/>
                          </w:tabs>
                          <w:spacing w:line="200" w:lineRule="exact"/>
                          <w:jc w:val="center"/>
                        </w:pPr>
                        <w:r>
                          <w:rPr>
                            <w:rFonts w:ascii="Arial" w:hAnsi="Arial" w:cs="Arial"/>
                            <w:bCs/>
                            <w:sz w:val="14"/>
                            <w:szCs w:val="14"/>
                          </w:rPr>
                          <w:t>7,5</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8</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8,5</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9</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9,5</w:t>
                        </w:r>
                      </w:p>
                    </w:tc>
                    <w:tc>
                      <w:tcPr>
                        <w:tcW w:w="287"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522" w:type="dxa"/>
                        <w:vAlign w:val="center"/>
                      </w:tcPr>
                      <w:p w:rsidR="00D6112D" w:rsidRDefault="000106B9">
                        <w:pPr>
                          <w:pStyle w:val="ae"/>
                          <w:tabs>
                            <w:tab w:val="left" w:pos="284"/>
                          </w:tabs>
                          <w:spacing w:line="200" w:lineRule="exact"/>
                          <w:jc w:val="center"/>
                        </w:pPr>
                        <w:r>
                          <w:rPr>
                            <w:rFonts w:ascii="Arial" w:hAnsi="Arial" w:cs="Arial"/>
                            <w:bCs/>
                            <w:sz w:val="14"/>
                            <w:szCs w:val="14"/>
                          </w:rPr>
                          <w:t>10</w:t>
                        </w:r>
                      </w:p>
                    </w:tc>
                  </w:tr>
                  <w:tr w:rsidR="00D6112D">
                    <w:trPr>
                      <w:trHeight w:val="224"/>
                    </w:trPr>
                    <w:tc>
                      <w:tcPr>
                        <w:tcW w:w="1526" w:type="dxa"/>
                        <w:vAlign w:val="center"/>
                      </w:tcPr>
                      <w:p w:rsidR="00D6112D" w:rsidRDefault="000106B9">
                        <w:pPr>
                          <w:pStyle w:val="ae"/>
                          <w:tabs>
                            <w:tab w:val="left" w:pos="284"/>
                          </w:tabs>
                          <w:spacing w:line="200" w:lineRule="exact"/>
                        </w:pPr>
                        <w:r>
                          <w:rPr>
                            <w:rFonts w:ascii="Arial" w:hAnsi="Arial" w:cs="Arial"/>
                            <w:bCs/>
                            <w:sz w:val="14"/>
                            <w:szCs w:val="14"/>
                          </w:rPr>
                          <w:t>κατηγορία ΔΕ</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10</w:t>
                        </w:r>
                      </w:p>
                    </w:tc>
                    <w:tc>
                      <w:tcPr>
                        <w:tcW w:w="328" w:type="dxa"/>
                        <w:vAlign w:val="center"/>
                      </w:tcPr>
                      <w:p w:rsidR="00D6112D" w:rsidRDefault="000106B9">
                        <w:pPr>
                          <w:pStyle w:val="ae"/>
                          <w:tabs>
                            <w:tab w:val="left" w:pos="284"/>
                          </w:tabs>
                          <w:spacing w:line="200" w:lineRule="exact"/>
                          <w:jc w:val="center"/>
                        </w:pPr>
                        <w:r>
                          <w:rPr>
                            <w:rFonts w:ascii="Arial" w:hAnsi="Arial" w:cs="Arial"/>
                            <w:bCs/>
                            <w:spacing w:val="-30"/>
                            <w:sz w:val="14"/>
                            <w:szCs w:val="14"/>
                          </w:rPr>
                          <w:t>…</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11</w:t>
                        </w:r>
                      </w:p>
                    </w:tc>
                    <w:tc>
                      <w:tcPr>
                        <w:tcW w:w="359"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12</w:t>
                        </w:r>
                      </w:p>
                    </w:tc>
                    <w:tc>
                      <w:tcPr>
                        <w:tcW w:w="358"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13</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14</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6" w:type="dxa"/>
                        <w:vAlign w:val="center"/>
                      </w:tcPr>
                      <w:p w:rsidR="00D6112D" w:rsidRDefault="000106B9">
                        <w:pPr>
                          <w:pStyle w:val="ae"/>
                          <w:tabs>
                            <w:tab w:val="left" w:pos="284"/>
                          </w:tabs>
                          <w:spacing w:line="200" w:lineRule="exact"/>
                          <w:jc w:val="center"/>
                        </w:pPr>
                        <w:r>
                          <w:rPr>
                            <w:rFonts w:ascii="Arial" w:hAnsi="Arial" w:cs="Arial"/>
                            <w:bCs/>
                            <w:sz w:val="14"/>
                            <w:szCs w:val="14"/>
                          </w:rPr>
                          <w:t>15</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16</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17</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1</w:t>
                        </w:r>
                        <w:r>
                          <w:rPr>
                            <w:rFonts w:ascii="Arial" w:hAnsi="Arial" w:cs="Arial"/>
                            <w:bCs/>
                            <w:sz w:val="14"/>
                            <w:szCs w:val="14"/>
                            <w:lang w:val="en-US"/>
                          </w:rPr>
                          <w:t>8</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lang w:val="en-US"/>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lang w:val="en-US"/>
                          </w:rPr>
                          <w:t>19</w:t>
                        </w:r>
                      </w:p>
                    </w:tc>
                    <w:tc>
                      <w:tcPr>
                        <w:tcW w:w="287" w:type="dxa"/>
                        <w:vAlign w:val="center"/>
                      </w:tcPr>
                      <w:p w:rsidR="00D6112D" w:rsidRDefault="000106B9">
                        <w:pPr>
                          <w:pStyle w:val="ae"/>
                          <w:tabs>
                            <w:tab w:val="left" w:pos="284"/>
                          </w:tabs>
                          <w:spacing w:line="200" w:lineRule="exact"/>
                          <w:jc w:val="center"/>
                        </w:pPr>
                        <w:r>
                          <w:rPr>
                            <w:rFonts w:ascii="Arial" w:hAnsi="Arial" w:cs="Arial"/>
                            <w:bCs/>
                            <w:sz w:val="14"/>
                            <w:szCs w:val="14"/>
                            <w:lang w:val="en-US"/>
                          </w:rPr>
                          <w:t>…</w:t>
                        </w:r>
                      </w:p>
                    </w:tc>
                    <w:tc>
                      <w:tcPr>
                        <w:tcW w:w="522" w:type="dxa"/>
                        <w:vAlign w:val="center"/>
                      </w:tcPr>
                      <w:p w:rsidR="00D6112D" w:rsidRDefault="000106B9">
                        <w:pPr>
                          <w:pStyle w:val="ae"/>
                          <w:tabs>
                            <w:tab w:val="left" w:pos="284"/>
                          </w:tabs>
                          <w:spacing w:line="200" w:lineRule="exact"/>
                          <w:jc w:val="center"/>
                        </w:pPr>
                        <w:r>
                          <w:rPr>
                            <w:rFonts w:ascii="Arial" w:hAnsi="Arial" w:cs="Arial"/>
                            <w:bCs/>
                            <w:sz w:val="14"/>
                            <w:szCs w:val="14"/>
                            <w:lang w:val="en-US"/>
                          </w:rPr>
                          <w:t>20</w:t>
                        </w:r>
                      </w:p>
                    </w:tc>
                  </w:tr>
                  <w:tr w:rsidR="00D6112D">
                    <w:trPr>
                      <w:trHeight w:val="224"/>
                    </w:trPr>
                    <w:tc>
                      <w:tcPr>
                        <w:tcW w:w="1526" w:type="dxa"/>
                        <w:vAlign w:val="center"/>
                      </w:tcPr>
                      <w:p w:rsidR="00D6112D" w:rsidRDefault="000106B9">
                        <w:pPr>
                          <w:pStyle w:val="ae"/>
                          <w:tabs>
                            <w:tab w:val="left" w:pos="284"/>
                          </w:tabs>
                          <w:spacing w:line="200" w:lineRule="exact"/>
                        </w:pPr>
                        <w:r>
                          <w:rPr>
                            <w:rFonts w:ascii="Arial" w:hAnsi="Arial" w:cs="Arial"/>
                            <w:bCs/>
                            <w:sz w:val="14"/>
                            <w:szCs w:val="14"/>
                          </w:rPr>
                          <w:t>μονάδες</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200</w:t>
                        </w:r>
                      </w:p>
                    </w:tc>
                    <w:tc>
                      <w:tcPr>
                        <w:tcW w:w="328" w:type="dxa"/>
                        <w:vAlign w:val="center"/>
                      </w:tcPr>
                      <w:p w:rsidR="00D6112D" w:rsidRDefault="000106B9">
                        <w:pPr>
                          <w:pStyle w:val="ae"/>
                          <w:tabs>
                            <w:tab w:val="left" w:pos="284"/>
                          </w:tabs>
                          <w:spacing w:line="200" w:lineRule="exact"/>
                          <w:jc w:val="center"/>
                        </w:pPr>
                        <w:r>
                          <w:rPr>
                            <w:rFonts w:ascii="Arial" w:hAnsi="Arial" w:cs="Arial"/>
                            <w:bCs/>
                            <w:spacing w:val="-30"/>
                            <w:sz w:val="14"/>
                            <w:szCs w:val="14"/>
                          </w:rPr>
                          <w:t>…</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220</w:t>
                        </w:r>
                      </w:p>
                    </w:tc>
                    <w:tc>
                      <w:tcPr>
                        <w:tcW w:w="359"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4" w:type="dxa"/>
                        <w:vAlign w:val="center"/>
                      </w:tcPr>
                      <w:p w:rsidR="00D6112D" w:rsidRDefault="000106B9">
                        <w:pPr>
                          <w:pStyle w:val="ae"/>
                          <w:tabs>
                            <w:tab w:val="left" w:pos="284"/>
                          </w:tabs>
                          <w:spacing w:line="200" w:lineRule="exact"/>
                          <w:jc w:val="center"/>
                        </w:pPr>
                        <w:r>
                          <w:rPr>
                            <w:rFonts w:ascii="Arial" w:hAnsi="Arial" w:cs="Arial"/>
                            <w:bCs/>
                            <w:sz w:val="14"/>
                            <w:szCs w:val="14"/>
                          </w:rPr>
                          <w:t>240</w:t>
                        </w:r>
                      </w:p>
                    </w:tc>
                    <w:tc>
                      <w:tcPr>
                        <w:tcW w:w="358"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260</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280</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6" w:type="dxa"/>
                        <w:vAlign w:val="center"/>
                      </w:tcPr>
                      <w:p w:rsidR="00D6112D" w:rsidRDefault="000106B9">
                        <w:pPr>
                          <w:pStyle w:val="ae"/>
                          <w:tabs>
                            <w:tab w:val="left" w:pos="284"/>
                          </w:tabs>
                          <w:spacing w:line="200" w:lineRule="exact"/>
                          <w:jc w:val="center"/>
                        </w:pPr>
                        <w:r>
                          <w:rPr>
                            <w:rFonts w:ascii="Arial" w:hAnsi="Arial" w:cs="Arial"/>
                            <w:bCs/>
                            <w:sz w:val="14"/>
                            <w:szCs w:val="14"/>
                          </w:rPr>
                          <w:t>300</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320</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340</w:t>
                        </w:r>
                      </w:p>
                    </w:tc>
                    <w:tc>
                      <w:tcPr>
                        <w:tcW w:w="360"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360</w:t>
                        </w:r>
                      </w:p>
                    </w:tc>
                    <w:tc>
                      <w:tcPr>
                        <w:tcW w:w="361"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455" w:type="dxa"/>
                        <w:vAlign w:val="center"/>
                      </w:tcPr>
                      <w:p w:rsidR="00D6112D" w:rsidRDefault="000106B9">
                        <w:pPr>
                          <w:pStyle w:val="ae"/>
                          <w:tabs>
                            <w:tab w:val="left" w:pos="284"/>
                          </w:tabs>
                          <w:spacing w:line="200" w:lineRule="exact"/>
                          <w:jc w:val="center"/>
                        </w:pPr>
                        <w:r>
                          <w:rPr>
                            <w:rFonts w:ascii="Arial" w:hAnsi="Arial" w:cs="Arial"/>
                            <w:bCs/>
                            <w:sz w:val="14"/>
                            <w:szCs w:val="14"/>
                          </w:rPr>
                          <w:t>380</w:t>
                        </w:r>
                      </w:p>
                    </w:tc>
                    <w:tc>
                      <w:tcPr>
                        <w:tcW w:w="287" w:type="dxa"/>
                        <w:vAlign w:val="center"/>
                      </w:tcPr>
                      <w:p w:rsidR="00D6112D" w:rsidRDefault="000106B9">
                        <w:pPr>
                          <w:pStyle w:val="ae"/>
                          <w:tabs>
                            <w:tab w:val="left" w:pos="284"/>
                          </w:tabs>
                          <w:spacing w:line="200" w:lineRule="exact"/>
                          <w:jc w:val="center"/>
                        </w:pPr>
                        <w:r>
                          <w:rPr>
                            <w:rFonts w:ascii="Arial" w:hAnsi="Arial" w:cs="Arial"/>
                            <w:bCs/>
                            <w:sz w:val="14"/>
                            <w:szCs w:val="14"/>
                          </w:rPr>
                          <w:t>…</w:t>
                        </w:r>
                      </w:p>
                    </w:tc>
                    <w:tc>
                      <w:tcPr>
                        <w:tcW w:w="522" w:type="dxa"/>
                        <w:vAlign w:val="center"/>
                      </w:tcPr>
                      <w:p w:rsidR="00D6112D" w:rsidRDefault="000106B9">
                        <w:pPr>
                          <w:pStyle w:val="ae"/>
                          <w:tabs>
                            <w:tab w:val="left" w:pos="284"/>
                          </w:tabs>
                          <w:spacing w:line="200" w:lineRule="exact"/>
                          <w:jc w:val="center"/>
                        </w:pPr>
                        <w:r>
                          <w:rPr>
                            <w:rFonts w:ascii="Arial" w:hAnsi="Arial" w:cs="Arial"/>
                            <w:bCs/>
                            <w:sz w:val="14"/>
                            <w:szCs w:val="14"/>
                          </w:rPr>
                          <w:t>400</w:t>
                        </w:r>
                      </w:p>
                    </w:tc>
                  </w:tr>
                </w:tbl>
                <w:p w:rsidR="00D6112D" w:rsidRDefault="00D6112D">
                  <w:pPr>
                    <w:pStyle w:val="ae"/>
                    <w:tabs>
                      <w:tab w:val="left" w:pos="284"/>
                    </w:tabs>
                    <w:ind w:left="540"/>
                    <w:jc w:val="both"/>
                    <w:rPr>
                      <w:rFonts w:ascii="Arial" w:hAnsi="Arial" w:cs="Arial"/>
                      <w:bCs/>
                      <w:sz w:val="8"/>
                      <w:szCs w:val="8"/>
                    </w:rPr>
                  </w:pPr>
                </w:p>
                <w:p w:rsidR="00D6112D" w:rsidRDefault="000106B9">
                  <w:pPr>
                    <w:pStyle w:val="ae"/>
                    <w:tabs>
                      <w:tab w:val="left" w:pos="360"/>
                    </w:tabs>
                  </w:pPr>
                  <w:r>
                    <w:rPr>
                      <w:rFonts w:ascii="Arial" w:hAnsi="Arial" w:cs="Arial"/>
                      <w:b/>
                      <w:sz w:val="14"/>
                      <w:szCs w:val="14"/>
                    </w:rPr>
                    <w:t xml:space="preserve">        10. ΕΜΠΕΙΡΙΑ (7 μονάδες ανά μήνα εμπειρίας και έως 60 μήνες)</w:t>
                  </w:r>
                </w:p>
                <w:tbl>
                  <w:tblPr>
                    <w:tblW w:w="0" w:type="auto"/>
                    <w:tblInd w:w="396" w:type="dxa"/>
                    <w:tblLayout w:type="fixed"/>
                    <w:tblLook w:val="0000"/>
                  </w:tblPr>
                  <w:tblGrid>
                    <w:gridCol w:w="1425"/>
                    <w:gridCol w:w="361"/>
                    <w:gridCol w:w="433"/>
                    <w:gridCol w:w="434"/>
                    <w:gridCol w:w="360"/>
                    <w:gridCol w:w="361"/>
                    <w:gridCol w:w="434"/>
                    <w:gridCol w:w="433"/>
                    <w:gridCol w:w="434"/>
                    <w:gridCol w:w="433"/>
                    <w:gridCol w:w="434"/>
                    <w:gridCol w:w="433"/>
                    <w:gridCol w:w="433"/>
                    <w:gridCol w:w="434"/>
                    <w:gridCol w:w="433"/>
                    <w:gridCol w:w="420"/>
                    <w:gridCol w:w="506"/>
                    <w:gridCol w:w="506"/>
                    <w:gridCol w:w="506"/>
                    <w:gridCol w:w="864"/>
                  </w:tblGrid>
                  <w:tr w:rsidR="00D6112D">
                    <w:trPr>
                      <w:trHeight w:val="227"/>
                    </w:trPr>
                    <w:tc>
                      <w:tcPr>
                        <w:tcW w:w="1425" w:type="dxa"/>
                        <w:vAlign w:val="center"/>
                      </w:tcPr>
                      <w:p w:rsidR="00D6112D" w:rsidRDefault="000106B9">
                        <w:pPr>
                          <w:pStyle w:val="ae"/>
                          <w:tabs>
                            <w:tab w:val="left" w:pos="284"/>
                          </w:tabs>
                        </w:pPr>
                        <w:r>
                          <w:rPr>
                            <w:rFonts w:ascii="Arial" w:hAnsi="Arial" w:cs="Arial"/>
                            <w:sz w:val="14"/>
                            <w:szCs w:val="14"/>
                          </w:rPr>
                          <w:t>μήνες εμπειρίας</w:t>
                        </w:r>
                      </w:p>
                    </w:tc>
                    <w:tc>
                      <w:tcPr>
                        <w:tcW w:w="361" w:type="dxa"/>
                        <w:vAlign w:val="center"/>
                      </w:tcPr>
                      <w:p w:rsidR="00D6112D" w:rsidRDefault="000106B9">
                        <w:pPr>
                          <w:pStyle w:val="ae"/>
                          <w:tabs>
                            <w:tab w:val="left" w:pos="284"/>
                          </w:tabs>
                          <w:jc w:val="center"/>
                        </w:pPr>
                        <w:r>
                          <w:rPr>
                            <w:rFonts w:ascii="Arial" w:hAnsi="Arial" w:cs="Arial"/>
                            <w:sz w:val="13"/>
                            <w:szCs w:val="13"/>
                          </w:rPr>
                          <w:t>1</w:t>
                        </w:r>
                      </w:p>
                    </w:tc>
                    <w:tc>
                      <w:tcPr>
                        <w:tcW w:w="433" w:type="dxa"/>
                        <w:vAlign w:val="center"/>
                      </w:tcPr>
                      <w:p w:rsidR="00D6112D" w:rsidRDefault="000106B9">
                        <w:pPr>
                          <w:pStyle w:val="ae"/>
                          <w:tabs>
                            <w:tab w:val="left" w:pos="284"/>
                          </w:tabs>
                          <w:jc w:val="center"/>
                        </w:pPr>
                        <w:r>
                          <w:rPr>
                            <w:rFonts w:ascii="Arial" w:hAnsi="Arial" w:cs="Arial"/>
                            <w:sz w:val="13"/>
                            <w:szCs w:val="13"/>
                          </w:rPr>
                          <w:t>2</w:t>
                        </w:r>
                      </w:p>
                    </w:tc>
                    <w:tc>
                      <w:tcPr>
                        <w:tcW w:w="434" w:type="dxa"/>
                        <w:vAlign w:val="center"/>
                      </w:tcPr>
                      <w:p w:rsidR="00D6112D" w:rsidRDefault="000106B9">
                        <w:pPr>
                          <w:pStyle w:val="ae"/>
                          <w:tabs>
                            <w:tab w:val="left" w:pos="284"/>
                          </w:tabs>
                          <w:jc w:val="center"/>
                        </w:pPr>
                        <w:r>
                          <w:rPr>
                            <w:rFonts w:ascii="Arial" w:hAnsi="Arial" w:cs="Arial"/>
                            <w:sz w:val="13"/>
                            <w:szCs w:val="13"/>
                          </w:rPr>
                          <w:t>3</w:t>
                        </w:r>
                      </w:p>
                    </w:tc>
                    <w:tc>
                      <w:tcPr>
                        <w:tcW w:w="360" w:type="dxa"/>
                        <w:vAlign w:val="center"/>
                      </w:tcPr>
                      <w:p w:rsidR="00D6112D" w:rsidRDefault="000106B9">
                        <w:pPr>
                          <w:pStyle w:val="ae"/>
                          <w:tabs>
                            <w:tab w:val="left" w:pos="284"/>
                          </w:tabs>
                          <w:jc w:val="center"/>
                        </w:pPr>
                        <w:r>
                          <w:rPr>
                            <w:rFonts w:ascii="Arial" w:hAnsi="Arial" w:cs="Arial"/>
                            <w:sz w:val="13"/>
                            <w:szCs w:val="13"/>
                          </w:rPr>
                          <w:t>4</w:t>
                        </w:r>
                      </w:p>
                    </w:tc>
                    <w:tc>
                      <w:tcPr>
                        <w:tcW w:w="361" w:type="dxa"/>
                        <w:vAlign w:val="center"/>
                      </w:tcPr>
                      <w:p w:rsidR="00D6112D" w:rsidRDefault="000106B9">
                        <w:pPr>
                          <w:pStyle w:val="ae"/>
                          <w:tabs>
                            <w:tab w:val="left" w:pos="284"/>
                          </w:tabs>
                          <w:jc w:val="center"/>
                        </w:pPr>
                        <w:r>
                          <w:rPr>
                            <w:rFonts w:ascii="Arial" w:hAnsi="Arial" w:cs="Arial"/>
                            <w:sz w:val="13"/>
                            <w:szCs w:val="13"/>
                          </w:rPr>
                          <w:t>5</w:t>
                        </w:r>
                      </w:p>
                    </w:tc>
                    <w:tc>
                      <w:tcPr>
                        <w:tcW w:w="434" w:type="dxa"/>
                        <w:vAlign w:val="center"/>
                      </w:tcPr>
                      <w:p w:rsidR="00D6112D" w:rsidRDefault="000106B9">
                        <w:pPr>
                          <w:pStyle w:val="ae"/>
                          <w:tabs>
                            <w:tab w:val="left" w:pos="284"/>
                          </w:tabs>
                          <w:jc w:val="center"/>
                        </w:pPr>
                        <w:r>
                          <w:rPr>
                            <w:rFonts w:ascii="Arial" w:hAnsi="Arial" w:cs="Arial"/>
                            <w:sz w:val="13"/>
                            <w:szCs w:val="13"/>
                          </w:rPr>
                          <w:t>6</w:t>
                        </w:r>
                      </w:p>
                    </w:tc>
                    <w:tc>
                      <w:tcPr>
                        <w:tcW w:w="433" w:type="dxa"/>
                        <w:vAlign w:val="center"/>
                      </w:tcPr>
                      <w:p w:rsidR="00D6112D" w:rsidRDefault="000106B9">
                        <w:pPr>
                          <w:pStyle w:val="ae"/>
                          <w:tabs>
                            <w:tab w:val="left" w:pos="284"/>
                          </w:tabs>
                          <w:jc w:val="center"/>
                        </w:pPr>
                        <w:r>
                          <w:rPr>
                            <w:rFonts w:ascii="Arial" w:hAnsi="Arial" w:cs="Arial"/>
                            <w:sz w:val="13"/>
                            <w:szCs w:val="13"/>
                          </w:rPr>
                          <w:t>7</w:t>
                        </w:r>
                      </w:p>
                    </w:tc>
                    <w:tc>
                      <w:tcPr>
                        <w:tcW w:w="434" w:type="dxa"/>
                        <w:vAlign w:val="center"/>
                      </w:tcPr>
                      <w:p w:rsidR="00D6112D" w:rsidRDefault="000106B9">
                        <w:pPr>
                          <w:pStyle w:val="ae"/>
                          <w:tabs>
                            <w:tab w:val="left" w:pos="284"/>
                          </w:tabs>
                          <w:jc w:val="center"/>
                        </w:pPr>
                        <w:r>
                          <w:rPr>
                            <w:rFonts w:ascii="Arial" w:hAnsi="Arial" w:cs="Arial"/>
                            <w:sz w:val="13"/>
                            <w:szCs w:val="13"/>
                          </w:rPr>
                          <w:t>8</w:t>
                        </w:r>
                      </w:p>
                    </w:tc>
                    <w:tc>
                      <w:tcPr>
                        <w:tcW w:w="433" w:type="dxa"/>
                        <w:vAlign w:val="center"/>
                      </w:tcPr>
                      <w:p w:rsidR="00D6112D" w:rsidRDefault="000106B9">
                        <w:pPr>
                          <w:pStyle w:val="ae"/>
                          <w:tabs>
                            <w:tab w:val="left" w:pos="284"/>
                          </w:tabs>
                          <w:jc w:val="center"/>
                        </w:pPr>
                        <w:r>
                          <w:rPr>
                            <w:rFonts w:ascii="Arial" w:hAnsi="Arial" w:cs="Arial"/>
                            <w:sz w:val="13"/>
                            <w:szCs w:val="13"/>
                          </w:rPr>
                          <w:t>9</w:t>
                        </w:r>
                      </w:p>
                    </w:tc>
                    <w:tc>
                      <w:tcPr>
                        <w:tcW w:w="434" w:type="dxa"/>
                        <w:vAlign w:val="center"/>
                      </w:tcPr>
                      <w:p w:rsidR="00D6112D" w:rsidRDefault="000106B9">
                        <w:pPr>
                          <w:pStyle w:val="ae"/>
                          <w:tabs>
                            <w:tab w:val="left" w:pos="284"/>
                          </w:tabs>
                          <w:jc w:val="center"/>
                        </w:pPr>
                        <w:r>
                          <w:rPr>
                            <w:rFonts w:ascii="Arial" w:hAnsi="Arial" w:cs="Arial"/>
                            <w:sz w:val="13"/>
                            <w:szCs w:val="13"/>
                          </w:rPr>
                          <w:t>10</w:t>
                        </w:r>
                      </w:p>
                    </w:tc>
                    <w:tc>
                      <w:tcPr>
                        <w:tcW w:w="433" w:type="dxa"/>
                        <w:vAlign w:val="center"/>
                      </w:tcPr>
                      <w:p w:rsidR="00D6112D" w:rsidRDefault="000106B9">
                        <w:pPr>
                          <w:pStyle w:val="ae"/>
                          <w:tabs>
                            <w:tab w:val="left" w:pos="284"/>
                          </w:tabs>
                          <w:jc w:val="center"/>
                        </w:pPr>
                        <w:r>
                          <w:rPr>
                            <w:rFonts w:ascii="Arial" w:hAnsi="Arial" w:cs="Arial"/>
                            <w:sz w:val="13"/>
                            <w:szCs w:val="13"/>
                          </w:rPr>
                          <w:t>11</w:t>
                        </w:r>
                      </w:p>
                    </w:tc>
                    <w:tc>
                      <w:tcPr>
                        <w:tcW w:w="433" w:type="dxa"/>
                        <w:vAlign w:val="center"/>
                      </w:tcPr>
                      <w:p w:rsidR="00D6112D" w:rsidRDefault="000106B9">
                        <w:pPr>
                          <w:pStyle w:val="ae"/>
                          <w:tabs>
                            <w:tab w:val="left" w:pos="284"/>
                          </w:tabs>
                          <w:jc w:val="center"/>
                        </w:pPr>
                        <w:r>
                          <w:rPr>
                            <w:rFonts w:ascii="Arial" w:hAnsi="Arial" w:cs="Arial"/>
                            <w:sz w:val="13"/>
                            <w:szCs w:val="13"/>
                          </w:rPr>
                          <w:t>12</w:t>
                        </w:r>
                      </w:p>
                    </w:tc>
                    <w:tc>
                      <w:tcPr>
                        <w:tcW w:w="434" w:type="dxa"/>
                        <w:vAlign w:val="center"/>
                      </w:tcPr>
                      <w:p w:rsidR="00D6112D" w:rsidRDefault="000106B9">
                        <w:pPr>
                          <w:pStyle w:val="ae"/>
                          <w:tabs>
                            <w:tab w:val="left" w:pos="284"/>
                          </w:tabs>
                          <w:jc w:val="center"/>
                        </w:pPr>
                        <w:r>
                          <w:rPr>
                            <w:rFonts w:ascii="Arial" w:hAnsi="Arial" w:cs="Arial"/>
                            <w:sz w:val="13"/>
                            <w:szCs w:val="13"/>
                          </w:rPr>
                          <w:t>13</w:t>
                        </w:r>
                      </w:p>
                    </w:tc>
                    <w:tc>
                      <w:tcPr>
                        <w:tcW w:w="433" w:type="dxa"/>
                        <w:vAlign w:val="center"/>
                      </w:tcPr>
                      <w:p w:rsidR="00D6112D" w:rsidRDefault="000106B9">
                        <w:pPr>
                          <w:pStyle w:val="ae"/>
                          <w:tabs>
                            <w:tab w:val="left" w:pos="284"/>
                          </w:tabs>
                          <w:jc w:val="center"/>
                        </w:pPr>
                        <w:r>
                          <w:rPr>
                            <w:rFonts w:ascii="Arial" w:hAnsi="Arial" w:cs="Arial"/>
                            <w:sz w:val="13"/>
                            <w:szCs w:val="13"/>
                          </w:rPr>
                          <w:t>14</w:t>
                        </w:r>
                      </w:p>
                    </w:tc>
                    <w:tc>
                      <w:tcPr>
                        <w:tcW w:w="420" w:type="dxa"/>
                        <w:vAlign w:val="center"/>
                      </w:tcPr>
                      <w:p w:rsidR="00D6112D" w:rsidRDefault="000106B9">
                        <w:pPr>
                          <w:pStyle w:val="ae"/>
                          <w:tabs>
                            <w:tab w:val="left" w:pos="284"/>
                          </w:tabs>
                          <w:jc w:val="center"/>
                        </w:pPr>
                        <w:r>
                          <w:rPr>
                            <w:rFonts w:ascii="Arial" w:hAnsi="Arial" w:cs="Arial"/>
                            <w:sz w:val="13"/>
                            <w:szCs w:val="13"/>
                          </w:rPr>
                          <w:t>…</w:t>
                        </w:r>
                      </w:p>
                    </w:tc>
                    <w:tc>
                      <w:tcPr>
                        <w:tcW w:w="506" w:type="dxa"/>
                        <w:vAlign w:val="center"/>
                      </w:tcPr>
                      <w:p w:rsidR="00D6112D" w:rsidRDefault="000106B9">
                        <w:pPr>
                          <w:pStyle w:val="ae"/>
                          <w:tabs>
                            <w:tab w:val="left" w:pos="284"/>
                          </w:tabs>
                          <w:jc w:val="center"/>
                        </w:pPr>
                        <w:r>
                          <w:rPr>
                            <w:rFonts w:ascii="Arial" w:hAnsi="Arial" w:cs="Arial"/>
                            <w:sz w:val="13"/>
                            <w:szCs w:val="13"/>
                          </w:rPr>
                          <w:t>57</w:t>
                        </w:r>
                      </w:p>
                    </w:tc>
                    <w:tc>
                      <w:tcPr>
                        <w:tcW w:w="506" w:type="dxa"/>
                        <w:vAlign w:val="center"/>
                      </w:tcPr>
                      <w:p w:rsidR="00D6112D" w:rsidRDefault="000106B9">
                        <w:pPr>
                          <w:pStyle w:val="ae"/>
                          <w:tabs>
                            <w:tab w:val="left" w:pos="284"/>
                          </w:tabs>
                          <w:jc w:val="center"/>
                        </w:pPr>
                        <w:r>
                          <w:rPr>
                            <w:rFonts w:ascii="Arial" w:hAnsi="Arial" w:cs="Arial"/>
                            <w:sz w:val="13"/>
                            <w:szCs w:val="13"/>
                          </w:rPr>
                          <w:t>58</w:t>
                        </w:r>
                      </w:p>
                    </w:tc>
                    <w:tc>
                      <w:tcPr>
                        <w:tcW w:w="506" w:type="dxa"/>
                        <w:vAlign w:val="center"/>
                      </w:tcPr>
                      <w:p w:rsidR="00D6112D" w:rsidRDefault="000106B9">
                        <w:pPr>
                          <w:pStyle w:val="ae"/>
                          <w:tabs>
                            <w:tab w:val="left" w:pos="284"/>
                          </w:tabs>
                          <w:jc w:val="center"/>
                        </w:pPr>
                        <w:r>
                          <w:rPr>
                            <w:rFonts w:ascii="Arial" w:hAnsi="Arial" w:cs="Arial"/>
                            <w:sz w:val="13"/>
                            <w:szCs w:val="13"/>
                          </w:rPr>
                          <w:t>59</w:t>
                        </w:r>
                      </w:p>
                    </w:tc>
                    <w:tc>
                      <w:tcPr>
                        <w:tcW w:w="864" w:type="dxa"/>
                        <w:vAlign w:val="center"/>
                      </w:tcPr>
                      <w:p w:rsidR="00D6112D" w:rsidRDefault="000106B9">
                        <w:pPr>
                          <w:pStyle w:val="ae"/>
                          <w:tabs>
                            <w:tab w:val="left" w:pos="284"/>
                          </w:tabs>
                          <w:jc w:val="center"/>
                        </w:pPr>
                        <w:r>
                          <w:rPr>
                            <w:rFonts w:ascii="Arial" w:hAnsi="Arial" w:cs="Arial"/>
                            <w:sz w:val="13"/>
                            <w:szCs w:val="13"/>
                          </w:rPr>
                          <w:t>60 και άνω</w:t>
                        </w:r>
                      </w:p>
                    </w:tc>
                  </w:tr>
                  <w:tr w:rsidR="00D6112D">
                    <w:trPr>
                      <w:trHeight w:val="227"/>
                    </w:trPr>
                    <w:tc>
                      <w:tcPr>
                        <w:tcW w:w="1425" w:type="dxa"/>
                        <w:vAlign w:val="center"/>
                      </w:tcPr>
                      <w:p w:rsidR="00D6112D" w:rsidRDefault="000106B9">
                        <w:pPr>
                          <w:pStyle w:val="ae"/>
                          <w:tabs>
                            <w:tab w:val="left" w:pos="284"/>
                          </w:tabs>
                        </w:pPr>
                        <w:r>
                          <w:rPr>
                            <w:rFonts w:ascii="Arial" w:hAnsi="Arial" w:cs="Arial"/>
                            <w:sz w:val="14"/>
                            <w:szCs w:val="14"/>
                          </w:rPr>
                          <w:t>μονάδες</w:t>
                        </w:r>
                      </w:p>
                    </w:tc>
                    <w:tc>
                      <w:tcPr>
                        <w:tcW w:w="361" w:type="dxa"/>
                        <w:vAlign w:val="center"/>
                      </w:tcPr>
                      <w:p w:rsidR="00D6112D" w:rsidRDefault="000106B9">
                        <w:pPr>
                          <w:pStyle w:val="ae"/>
                          <w:tabs>
                            <w:tab w:val="left" w:pos="284"/>
                          </w:tabs>
                          <w:jc w:val="center"/>
                        </w:pPr>
                        <w:r>
                          <w:rPr>
                            <w:rFonts w:ascii="Arial" w:hAnsi="Arial" w:cs="Arial"/>
                            <w:sz w:val="13"/>
                            <w:szCs w:val="13"/>
                          </w:rPr>
                          <w:t>7</w:t>
                        </w:r>
                      </w:p>
                    </w:tc>
                    <w:tc>
                      <w:tcPr>
                        <w:tcW w:w="433" w:type="dxa"/>
                        <w:vAlign w:val="center"/>
                      </w:tcPr>
                      <w:p w:rsidR="00D6112D" w:rsidRDefault="000106B9">
                        <w:pPr>
                          <w:pStyle w:val="ae"/>
                          <w:tabs>
                            <w:tab w:val="left" w:pos="284"/>
                          </w:tabs>
                          <w:jc w:val="center"/>
                        </w:pPr>
                        <w:r>
                          <w:rPr>
                            <w:rFonts w:ascii="Arial" w:hAnsi="Arial" w:cs="Arial"/>
                            <w:sz w:val="13"/>
                            <w:szCs w:val="13"/>
                          </w:rPr>
                          <w:t>14</w:t>
                        </w:r>
                      </w:p>
                    </w:tc>
                    <w:tc>
                      <w:tcPr>
                        <w:tcW w:w="434" w:type="dxa"/>
                        <w:vAlign w:val="center"/>
                      </w:tcPr>
                      <w:p w:rsidR="00D6112D" w:rsidRDefault="000106B9">
                        <w:pPr>
                          <w:pStyle w:val="ae"/>
                          <w:tabs>
                            <w:tab w:val="left" w:pos="284"/>
                          </w:tabs>
                          <w:jc w:val="center"/>
                        </w:pPr>
                        <w:r>
                          <w:rPr>
                            <w:rFonts w:ascii="Arial" w:hAnsi="Arial" w:cs="Arial"/>
                            <w:sz w:val="13"/>
                            <w:szCs w:val="13"/>
                          </w:rPr>
                          <w:t>21</w:t>
                        </w:r>
                      </w:p>
                    </w:tc>
                    <w:tc>
                      <w:tcPr>
                        <w:tcW w:w="360" w:type="dxa"/>
                        <w:vAlign w:val="center"/>
                      </w:tcPr>
                      <w:p w:rsidR="00D6112D" w:rsidRDefault="000106B9">
                        <w:pPr>
                          <w:pStyle w:val="ae"/>
                          <w:tabs>
                            <w:tab w:val="left" w:pos="284"/>
                          </w:tabs>
                          <w:jc w:val="center"/>
                        </w:pPr>
                        <w:r>
                          <w:rPr>
                            <w:rFonts w:ascii="Arial" w:hAnsi="Arial" w:cs="Arial"/>
                            <w:sz w:val="13"/>
                            <w:szCs w:val="13"/>
                          </w:rPr>
                          <w:t>28</w:t>
                        </w:r>
                      </w:p>
                    </w:tc>
                    <w:tc>
                      <w:tcPr>
                        <w:tcW w:w="361" w:type="dxa"/>
                        <w:vAlign w:val="center"/>
                      </w:tcPr>
                      <w:p w:rsidR="00D6112D" w:rsidRDefault="000106B9">
                        <w:pPr>
                          <w:pStyle w:val="ae"/>
                          <w:tabs>
                            <w:tab w:val="left" w:pos="284"/>
                          </w:tabs>
                          <w:jc w:val="center"/>
                        </w:pPr>
                        <w:r>
                          <w:rPr>
                            <w:rFonts w:ascii="Arial" w:hAnsi="Arial" w:cs="Arial"/>
                            <w:sz w:val="13"/>
                            <w:szCs w:val="13"/>
                          </w:rPr>
                          <w:t>35</w:t>
                        </w:r>
                      </w:p>
                    </w:tc>
                    <w:tc>
                      <w:tcPr>
                        <w:tcW w:w="434" w:type="dxa"/>
                        <w:vAlign w:val="center"/>
                      </w:tcPr>
                      <w:p w:rsidR="00D6112D" w:rsidRDefault="000106B9">
                        <w:pPr>
                          <w:pStyle w:val="ae"/>
                          <w:tabs>
                            <w:tab w:val="left" w:pos="284"/>
                          </w:tabs>
                          <w:jc w:val="center"/>
                        </w:pPr>
                        <w:r>
                          <w:rPr>
                            <w:rFonts w:ascii="Arial" w:hAnsi="Arial" w:cs="Arial"/>
                            <w:sz w:val="13"/>
                            <w:szCs w:val="13"/>
                          </w:rPr>
                          <w:t>42</w:t>
                        </w:r>
                      </w:p>
                    </w:tc>
                    <w:tc>
                      <w:tcPr>
                        <w:tcW w:w="433" w:type="dxa"/>
                        <w:vAlign w:val="center"/>
                      </w:tcPr>
                      <w:p w:rsidR="00D6112D" w:rsidRDefault="000106B9">
                        <w:pPr>
                          <w:pStyle w:val="ae"/>
                          <w:tabs>
                            <w:tab w:val="left" w:pos="284"/>
                          </w:tabs>
                          <w:jc w:val="center"/>
                        </w:pPr>
                        <w:r>
                          <w:rPr>
                            <w:rFonts w:ascii="Arial" w:hAnsi="Arial" w:cs="Arial"/>
                            <w:sz w:val="13"/>
                            <w:szCs w:val="13"/>
                          </w:rPr>
                          <w:t>49</w:t>
                        </w:r>
                      </w:p>
                    </w:tc>
                    <w:tc>
                      <w:tcPr>
                        <w:tcW w:w="434" w:type="dxa"/>
                        <w:vAlign w:val="center"/>
                      </w:tcPr>
                      <w:p w:rsidR="00D6112D" w:rsidRDefault="000106B9">
                        <w:pPr>
                          <w:pStyle w:val="ae"/>
                          <w:tabs>
                            <w:tab w:val="left" w:pos="284"/>
                          </w:tabs>
                          <w:jc w:val="center"/>
                        </w:pPr>
                        <w:r>
                          <w:rPr>
                            <w:rFonts w:ascii="Arial" w:hAnsi="Arial" w:cs="Arial"/>
                            <w:sz w:val="13"/>
                            <w:szCs w:val="13"/>
                          </w:rPr>
                          <w:t>56</w:t>
                        </w:r>
                      </w:p>
                    </w:tc>
                    <w:tc>
                      <w:tcPr>
                        <w:tcW w:w="433" w:type="dxa"/>
                        <w:vAlign w:val="center"/>
                      </w:tcPr>
                      <w:p w:rsidR="00D6112D" w:rsidRDefault="000106B9">
                        <w:pPr>
                          <w:pStyle w:val="ae"/>
                          <w:tabs>
                            <w:tab w:val="left" w:pos="284"/>
                          </w:tabs>
                          <w:jc w:val="center"/>
                        </w:pPr>
                        <w:r>
                          <w:rPr>
                            <w:rFonts w:ascii="Arial" w:hAnsi="Arial" w:cs="Arial"/>
                            <w:sz w:val="13"/>
                            <w:szCs w:val="13"/>
                          </w:rPr>
                          <w:t>63</w:t>
                        </w:r>
                      </w:p>
                    </w:tc>
                    <w:tc>
                      <w:tcPr>
                        <w:tcW w:w="434" w:type="dxa"/>
                        <w:vAlign w:val="center"/>
                      </w:tcPr>
                      <w:p w:rsidR="00D6112D" w:rsidRDefault="000106B9">
                        <w:pPr>
                          <w:pStyle w:val="ae"/>
                          <w:tabs>
                            <w:tab w:val="left" w:pos="284"/>
                          </w:tabs>
                          <w:jc w:val="center"/>
                        </w:pPr>
                        <w:r>
                          <w:rPr>
                            <w:rFonts w:ascii="Arial" w:hAnsi="Arial" w:cs="Arial"/>
                            <w:sz w:val="13"/>
                            <w:szCs w:val="13"/>
                          </w:rPr>
                          <w:t>70</w:t>
                        </w:r>
                      </w:p>
                    </w:tc>
                    <w:tc>
                      <w:tcPr>
                        <w:tcW w:w="433" w:type="dxa"/>
                        <w:vAlign w:val="center"/>
                      </w:tcPr>
                      <w:p w:rsidR="00D6112D" w:rsidRDefault="000106B9">
                        <w:pPr>
                          <w:pStyle w:val="ae"/>
                          <w:tabs>
                            <w:tab w:val="left" w:pos="284"/>
                          </w:tabs>
                          <w:jc w:val="center"/>
                        </w:pPr>
                        <w:r>
                          <w:rPr>
                            <w:rFonts w:ascii="Arial" w:hAnsi="Arial" w:cs="Arial"/>
                            <w:sz w:val="13"/>
                            <w:szCs w:val="13"/>
                          </w:rPr>
                          <w:t>77</w:t>
                        </w:r>
                      </w:p>
                    </w:tc>
                    <w:tc>
                      <w:tcPr>
                        <w:tcW w:w="433" w:type="dxa"/>
                        <w:vAlign w:val="center"/>
                      </w:tcPr>
                      <w:p w:rsidR="00D6112D" w:rsidRDefault="000106B9">
                        <w:pPr>
                          <w:pStyle w:val="ae"/>
                          <w:tabs>
                            <w:tab w:val="left" w:pos="284"/>
                          </w:tabs>
                          <w:jc w:val="center"/>
                        </w:pPr>
                        <w:r>
                          <w:rPr>
                            <w:rFonts w:ascii="Arial" w:hAnsi="Arial" w:cs="Arial"/>
                            <w:sz w:val="13"/>
                            <w:szCs w:val="13"/>
                          </w:rPr>
                          <w:t>84</w:t>
                        </w:r>
                      </w:p>
                    </w:tc>
                    <w:tc>
                      <w:tcPr>
                        <w:tcW w:w="434" w:type="dxa"/>
                        <w:vAlign w:val="center"/>
                      </w:tcPr>
                      <w:p w:rsidR="00D6112D" w:rsidRDefault="000106B9">
                        <w:pPr>
                          <w:pStyle w:val="ae"/>
                          <w:tabs>
                            <w:tab w:val="left" w:pos="284"/>
                          </w:tabs>
                          <w:jc w:val="center"/>
                        </w:pPr>
                        <w:r>
                          <w:rPr>
                            <w:rFonts w:ascii="Arial" w:hAnsi="Arial" w:cs="Arial"/>
                            <w:sz w:val="13"/>
                            <w:szCs w:val="13"/>
                          </w:rPr>
                          <w:t>91</w:t>
                        </w:r>
                      </w:p>
                    </w:tc>
                    <w:tc>
                      <w:tcPr>
                        <w:tcW w:w="433" w:type="dxa"/>
                        <w:vAlign w:val="center"/>
                      </w:tcPr>
                      <w:p w:rsidR="00D6112D" w:rsidRDefault="000106B9">
                        <w:pPr>
                          <w:pStyle w:val="ae"/>
                          <w:tabs>
                            <w:tab w:val="left" w:pos="284"/>
                          </w:tabs>
                          <w:jc w:val="center"/>
                        </w:pPr>
                        <w:r>
                          <w:rPr>
                            <w:rFonts w:ascii="Arial" w:hAnsi="Arial" w:cs="Arial"/>
                            <w:sz w:val="13"/>
                            <w:szCs w:val="13"/>
                          </w:rPr>
                          <w:t>98</w:t>
                        </w:r>
                      </w:p>
                    </w:tc>
                    <w:tc>
                      <w:tcPr>
                        <w:tcW w:w="420" w:type="dxa"/>
                        <w:vAlign w:val="center"/>
                      </w:tcPr>
                      <w:p w:rsidR="00D6112D" w:rsidRDefault="000106B9">
                        <w:pPr>
                          <w:pStyle w:val="ae"/>
                          <w:tabs>
                            <w:tab w:val="left" w:pos="284"/>
                          </w:tabs>
                          <w:jc w:val="center"/>
                        </w:pPr>
                        <w:r>
                          <w:rPr>
                            <w:rFonts w:ascii="Arial" w:hAnsi="Arial" w:cs="Arial"/>
                            <w:sz w:val="13"/>
                            <w:szCs w:val="13"/>
                          </w:rPr>
                          <w:t>…</w:t>
                        </w:r>
                      </w:p>
                    </w:tc>
                    <w:tc>
                      <w:tcPr>
                        <w:tcW w:w="506" w:type="dxa"/>
                        <w:vAlign w:val="center"/>
                      </w:tcPr>
                      <w:p w:rsidR="00D6112D" w:rsidRDefault="000106B9">
                        <w:pPr>
                          <w:pStyle w:val="ae"/>
                          <w:tabs>
                            <w:tab w:val="left" w:pos="284"/>
                          </w:tabs>
                          <w:jc w:val="center"/>
                        </w:pPr>
                        <w:r>
                          <w:rPr>
                            <w:rFonts w:ascii="Arial" w:hAnsi="Arial" w:cs="Arial"/>
                            <w:sz w:val="13"/>
                            <w:szCs w:val="13"/>
                          </w:rPr>
                          <w:t>399</w:t>
                        </w:r>
                      </w:p>
                    </w:tc>
                    <w:tc>
                      <w:tcPr>
                        <w:tcW w:w="506" w:type="dxa"/>
                        <w:vAlign w:val="center"/>
                      </w:tcPr>
                      <w:p w:rsidR="00D6112D" w:rsidRDefault="000106B9">
                        <w:pPr>
                          <w:pStyle w:val="ae"/>
                          <w:tabs>
                            <w:tab w:val="left" w:pos="284"/>
                          </w:tabs>
                          <w:jc w:val="center"/>
                        </w:pPr>
                        <w:r>
                          <w:rPr>
                            <w:rFonts w:ascii="Arial" w:hAnsi="Arial" w:cs="Arial"/>
                            <w:sz w:val="13"/>
                            <w:szCs w:val="13"/>
                          </w:rPr>
                          <w:t>406</w:t>
                        </w:r>
                      </w:p>
                    </w:tc>
                    <w:tc>
                      <w:tcPr>
                        <w:tcW w:w="506" w:type="dxa"/>
                        <w:vAlign w:val="center"/>
                      </w:tcPr>
                      <w:p w:rsidR="00D6112D" w:rsidRDefault="000106B9">
                        <w:pPr>
                          <w:pStyle w:val="ae"/>
                          <w:tabs>
                            <w:tab w:val="left" w:pos="284"/>
                          </w:tabs>
                          <w:jc w:val="center"/>
                        </w:pPr>
                        <w:r>
                          <w:rPr>
                            <w:rFonts w:ascii="Arial" w:hAnsi="Arial" w:cs="Arial"/>
                            <w:sz w:val="13"/>
                            <w:szCs w:val="13"/>
                          </w:rPr>
                          <w:t>413</w:t>
                        </w:r>
                      </w:p>
                    </w:tc>
                    <w:tc>
                      <w:tcPr>
                        <w:tcW w:w="864" w:type="dxa"/>
                        <w:vAlign w:val="center"/>
                      </w:tcPr>
                      <w:p w:rsidR="00D6112D" w:rsidRDefault="000106B9">
                        <w:pPr>
                          <w:pStyle w:val="ae"/>
                          <w:tabs>
                            <w:tab w:val="left" w:pos="284"/>
                          </w:tabs>
                          <w:jc w:val="center"/>
                        </w:pPr>
                        <w:r>
                          <w:rPr>
                            <w:rFonts w:ascii="Arial" w:hAnsi="Arial" w:cs="Arial"/>
                            <w:sz w:val="13"/>
                            <w:szCs w:val="13"/>
                          </w:rPr>
                          <w:t>420</w:t>
                        </w:r>
                      </w:p>
                    </w:tc>
                  </w:tr>
                </w:tbl>
                <w:p w:rsidR="00D6112D" w:rsidRDefault="00D6112D">
                  <w:pPr>
                    <w:pStyle w:val="ae"/>
                    <w:rPr>
                      <w:sz w:val="8"/>
                      <w:szCs w:val="8"/>
                    </w:rPr>
                  </w:pPr>
                </w:p>
                <w:p w:rsidR="00D6112D" w:rsidRDefault="000106B9">
                  <w:pPr>
                    <w:pStyle w:val="ae"/>
                    <w:tabs>
                      <w:tab w:val="left" w:pos="360"/>
                    </w:tabs>
                  </w:pPr>
                  <w:r>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“3”)</w:t>
                  </w:r>
                </w:p>
                <w:tbl>
                  <w:tblPr>
                    <w:tblW w:w="0" w:type="auto"/>
                    <w:tblInd w:w="396" w:type="dxa"/>
                    <w:tblLayout w:type="fixed"/>
                    <w:tblLook w:val="0000"/>
                  </w:tblPr>
                  <w:tblGrid>
                    <w:gridCol w:w="1424"/>
                    <w:gridCol w:w="555"/>
                    <w:gridCol w:w="540"/>
                    <w:gridCol w:w="539"/>
                    <w:gridCol w:w="540"/>
                    <w:gridCol w:w="540"/>
                    <w:gridCol w:w="361"/>
                    <w:gridCol w:w="432"/>
                    <w:gridCol w:w="433"/>
                    <w:gridCol w:w="433"/>
                    <w:gridCol w:w="432"/>
                    <w:gridCol w:w="433"/>
                    <w:gridCol w:w="432"/>
                    <w:gridCol w:w="433"/>
                    <w:gridCol w:w="432"/>
                    <w:gridCol w:w="433"/>
                    <w:gridCol w:w="419"/>
                    <w:gridCol w:w="509"/>
                  </w:tblGrid>
                  <w:tr w:rsidR="00D6112D">
                    <w:trPr>
                      <w:trHeight w:val="227"/>
                    </w:trPr>
                    <w:tc>
                      <w:tcPr>
                        <w:tcW w:w="1424" w:type="dxa"/>
                        <w:vAlign w:val="center"/>
                      </w:tcPr>
                      <w:p w:rsidR="00D6112D" w:rsidRDefault="000106B9">
                        <w:pPr>
                          <w:pStyle w:val="ae"/>
                          <w:tabs>
                            <w:tab w:val="left" w:pos="284"/>
                          </w:tabs>
                          <w:ind w:right="-123"/>
                        </w:pPr>
                        <w:r>
                          <w:rPr>
                            <w:rFonts w:ascii="Arial" w:hAnsi="Arial" w:cs="Arial"/>
                            <w:sz w:val="14"/>
                            <w:szCs w:val="14"/>
                          </w:rPr>
                          <w:t>ποσοστό αναπηρίας</w:t>
                        </w:r>
                      </w:p>
                    </w:tc>
                    <w:tc>
                      <w:tcPr>
                        <w:tcW w:w="555" w:type="dxa"/>
                        <w:vAlign w:val="center"/>
                      </w:tcPr>
                      <w:p w:rsidR="00D6112D" w:rsidRDefault="000106B9">
                        <w:pPr>
                          <w:pStyle w:val="ae"/>
                          <w:ind w:right="-108"/>
                          <w:jc w:val="center"/>
                        </w:pPr>
                        <w:r>
                          <w:rPr>
                            <w:rFonts w:ascii="Arial" w:hAnsi="Arial" w:cs="Arial"/>
                            <w:sz w:val="13"/>
                            <w:szCs w:val="13"/>
                          </w:rPr>
                          <w:t>50%</w:t>
                        </w:r>
                      </w:p>
                    </w:tc>
                    <w:tc>
                      <w:tcPr>
                        <w:tcW w:w="540" w:type="dxa"/>
                        <w:vAlign w:val="center"/>
                      </w:tcPr>
                      <w:p w:rsidR="00D6112D" w:rsidRDefault="000106B9">
                        <w:pPr>
                          <w:pStyle w:val="ae"/>
                          <w:ind w:right="-108"/>
                          <w:jc w:val="center"/>
                        </w:pPr>
                        <w:r>
                          <w:rPr>
                            <w:rFonts w:ascii="Arial" w:hAnsi="Arial" w:cs="Arial"/>
                            <w:sz w:val="13"/>
                            <w:szCs w:val="13"/>
                          </w:rPr>
                          <w:t>…</w:t>
                        </w:r>
                      </w:p>
                    </w:tc>
                    <w:tc>
                      <w:tcPr>
                        <w:tcW w:w="539" w:type="dxa"/>
                        <w:vAlign w:val="center"/>
                      </w:tcPr>
                      <w:p w:rsidR="00D6112D" w:rsidRDefault="000106B9">
                        <w:pPr>
                          <w:pStyle w:val="ae"/>
                          <w:ind w:right="-108"/>
                          <w:jc w:val="center"/>
                        </w:pPr>
                        <w:r>
                          <w:rPr>
                            <w:rFonts w:ascii="Arial" w:hAnsi="Arial" w:cs="Arial"/>
                            <w:sz w:val="13"/>
                            <w:szCs w:val="13"/>
                          </w:rPr>
                          <w:t>60%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540" w:type="dxa"/>
                        <w:vAlign w:val="center"/>
                      </w:tcPr>
                      <w:p w:rsidR="00D6112D" w:rsidRDefault="00D6112D">
                        <w:pPr>
                          <w:pStyle w:val="ae"/>
                          <w:tabs>
                            <w:tab w:val="left" w:pos="284"/>
                          </w:tabs>
                          <w:jc w:val="center"/>
                          <w:rPr>
                            <w:rFonts w:ascii="Arial" w:hAnsi="Arial" w:cs="Arial"/>
                            <w:sz w:val="13"/>
                            <w:szCs w:val="13"/>
                          </w:rPr>
                        </w:pPr>
                      </w:p>
                    </w:tc>
                    <w:tc>
                      <w:tcPr>
                        <w:tcW w:w="361"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19" w:type="dxa"/>
                        <w:vAlign w:val="center"/>
                      </w:tcPr>
                      <w:p w:rsidR="00D6112D" w:rsidRDefault="00D6112D">
                        <w:pPr>
                          <w:pStyle w:val="ae"/>
                          <w:tabs>
                            <w:tab w:val="left" w:pos="284"/>
                          </w:tabs>
                          <w:jc w:val="center"/>
                          <w:rPr>
                            <w:rFonts w:ascii="Arial" w:hAnsi="Arial" w:cs="Arial"/>
                            <w:sz w:val="13"/>
                            <w:szCs w:val="13"/>
                          </w:rPr>
                        </w:pPr>
                      </w:p>
                    </w:tc>
                    <w:tc>
                      <w:tcPr>
                        <w:tcW w:w="509" w:type="dxa"/>
                        <w:vAlign w:val="center"/>
                      </w:tcPr>
                      <w:p w:rsidR="00D6112D" w:rsidRDefault="00D6112D">
                        <w:pPr>
                          <w:pStyle w:val="ae"/>
                          <w:tabs>
                            <w:tab w:val="left" w:pos="284"/>
                          </w:tabs>
                          <w:jc w:val="center"/>
                          <w:rPr>
                            <w:rFonts w:ascii="Arial" w:hAnsi="Arial" w:cs="Arial"/>
                            <w:sz w:val="13"/>
                            <w:szCs w:val="13"/>
                          </w:rPr>
                        </w:pPr>
                      </w:p>
                    </w:tc>
                  </w:tr>
                  <w:tr w:rsidR="00D6112D">
                    <w:trPr>
                      <w:trHeight w:val="227"/>
                    </w:trPr>
                    <w:tc>
                      <w:tcPr>
                        <w:tcW w:w="1424" w:type="dxa"/>
                        <w:vAlign w:val="center"/>
                      </w:tcPr>
                      <w:p w:rsidR="00D6112D" w:rsidRDefault="000106B9">
                        <w:pPr>
                          <w:pStyle w:val="ae"/>
                          <w:tabs>
                            <w:tab w:val="left" w:pos="284"/>
                          </w:tabs>
                        </w:pPr>
                        <w:r>
                          <w:rPr>
                            <w:rFonts w:ascii="Arial" w:hAnsi="Arial" w:cs="Arial"/>
                            <w:sz w:val="14"/>
                            <w:szCs w:val="14"/>
                          </w:rPr>
                          <w:t>μονάδες</w:t>
                        </w:r>
                      </w:p>
                    </w:tc>
                    <w:tc>
                      <w:tcPr>
                        <w:tcW w:w="555" w:type="dxa"/>
                        <w:vAlign w:val="center"/>
                      </w:tcPr>
                      <w:p w:rsidR="00D6112D" w:rsidRDefault="000106B9">
                        <w:pPr>
                          <w:pStyle w:val="ae"/>
                          <w:tabs>
                            <w:tab w:val="left" w:pos="284"/>
                          </w:tabs>
                          <w:jc w:val="center"/>
                        </w:pPr>
                        <w:r>
                          <w:rPr>
                            <w:rFonts w:ascii="Arial" w:hAnsi="Arial" w:cs="Arial"/>
                            <w:sz w:val="13"/>
                            <w:szCs w:val="13"/>
                          </w:rPr>
                          <w:t>150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539" w:type="dxa"/>
                        <w:vAlign w:val="center"/>
                      </w:tcPr>
                      <w:p w:rsidR="00D6112D" w:rsidRDefault="000106B9">
                        <w:pPr>
                          <w:pStyle w:val="ae"/>
                          <w:tabs>
                            <w:tab w:val="left" w:pos="284"/>
                          </w:tabs>
                          <w:jc w:val="center"/>
                        </w:pPr>
                        <w:r>
                          <w:rPr>
                            <w:rFonts w:ascii="Arial" w:hAnsi="Arial" w:cs="Arial"/>
                            <w:sz w:val="13"/>
                            <w:szCs w:val="13"/>
                          </w:rPr>
                          <w:t>180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540" w:type="dxa"/>
                        <w:vAlign w:val="center"/>
                      </w:tcPr>
                      <w:p w:rsidR="00D6112D" w:rsidRDefault="00D6112D">
                        <w:pPr>
                          <w:pStyle w:val="ae"/>
                          <w:tabs>
                            <w:tab w:val="left" w:pos="284"/>
                          </w:tabs>
                          <w:jc w:val="center"/>
                          <w:rPr>
                            <w:rFonts w:ascii="Arial" w:hAnsi="Arial" w:cs="Arial"/>
                            <w:sz w:val="13"/>
                            <w:szCs w:val="13"/>
                          </w:rPr>
                        </w:pPr>
                      </w:p>
                    </w:tc>
                    <w:tc>
                      <w:tcPr>
                        <w:tcW w:w="361"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2"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19" w:type="dxa"/>
                        <w:vAlign w:val="center"/>
                      </w:tcPr>
                      <w:p w:rsidR="00D6112D" w:rsidRDefault="00D6112D">
                        <w:pPr>
                          <w:pStyle w:val="ae"/>
                          <w:tabs>
                            <w:tab w:val="left" w:pos="284"/>
                          </w:tabs>
                          <w:jc w:val="center"/>
                          <w:rPr>
                            <w:rFonts w:ascii="Arial" w:hAnsi="Arial" w:cs="Arial"/>
                            <w:sz w:val="13"/>
                            <w:szCs w:val="13"/>
                          </w:rPr>
                        </w:pPr>
                      </w:p>
                    </w:tc>
                    <w:tc>
                      <w:tcPr>
                        <w:tcW w:w="509" w:type="dxa"/>
                        <w:vAlign w:val="center"/>
                      </w:tcPr>
                      <w:p w:rsidR="00D6112D" w:rsidRDefault="00D6112D">
                        <w:pPr>
                          <w:pStyle w:val="ae"/>
                          <w:tabs>
                            <w:tab w:val="left" w:pos="284"/>
                          </w:tabs>
                          <w:jc w:val="center"/>
                          <w:rPr>
                            <w:rFonts w:ascii="Arial" w:hAnsi="Arial" w:cs="Arial"/>
                            <w:sz w:val="13"/>
                            <w:szCs w:val="13"/>
                          </w:rPr>
                        </w:pPr>
                      </w:p>
                    </w:tc>
                  </w:tr>
                </w:tbl>
                <w:p w:rsidR="00D6112D" w:rsidRDefault="00D6112D">
                  <w:pPr>
                    <w:pStyle w:val="ae"/>
                    <w:rPr>
                      <w:sz w:val="8"/>
                      <w:szCs w:val="8"/>
                    </w:rPr>
                  </w:pPr>
                </w:p>
                <w:p w:rsidR="00D6112D" w:rsidRDefault="000106B9">
                  <w:pPr>
                    <w:pStyle w:val="ae"/>
                    <w:tabs>
                      <w:tab w:val="left" w:pos="360"/>
                    </w:tabs>
                  </w:pPr>
                  <w:r>
                    <w:rPr>
                      <w:rFonts w:ascii="Arial" w:hAnsi="Arial" w:cs="Arial"/>
                      <w:b/>
                      <w:sz w:val="14"/>
                      <w:szCs w:val="14"/>
                    </w:rPr>
                    <w:t xml:space="preserve">        12. ΑΝΑΠΗΡΙΑ ΓΟΝΕΑ, ΤΕΚΝΟΥ, ΑΔΕΛΦΟΥ Ή ΣΥΖΥΓΟΥ (το ποσοστό αναπηρίας πολλαπλασιάζεται με το συντελεστή “2”)</w:t>
                  </w:r>
                </w:p>
                <w:tbl>
                  <w:tblPr>
                    <w:tblW w:w="0" w:type="auto"/>
                    <w:tblInd w:w="396" w:type="dxa"/>
                    <w:tblLayout w:type="fixed"/>
                    <w:tblLook w:val="0000"/>
                  </w:tblPr>
                  <w:tblGrid>
                    <w:gridCol w:w="1424"/>
                    <w:gridCol w:w="555"/>
                    <w:gridCol w:w="540"/>
                    <w:gridCol w:w="540"/>
                    <w:gridCol w:w="540"/>
                    <w:gridCol w:w="540"/>
                    <w:gridCol w:w="540"/>
                    <w:gridCol w:w="540"/>
                    <w:gridCol w:w="540"/>
                    <w:gridCol w:w="433"/>
                    <w:gridCol w:w="434"/>
                    <w:gridCol w:w="433"/>
                    <w:gridCol w:w="433"/>
                    <w:gridCol w:w="433"/>
                    <w:gridCol w:w="433"/>
                    <w:gridCol w:w="434"/>
                    <w:gridCol w:w="506"/>
                    <w:gridCol w:w="868"/>
                  </w:tblGrid>
                  <w:tr w:rsidR="00D6112D">
                    <w:trPr>
                      <w:trHeight w:val="227"/>
                    </w:trPr>
                    <w:tc>
                      <w:tcPr>
                        <w:tcW w:w="1424" w:type="dxa"/>
                        <w:vAlign w:val="center"/>
                      </w:tcPr>
                      <w:p w:rsidR="00D6112D" w:rsidRDefault="00D6112D">
                        <w:pPr>
                          <w:pStyle w:val="ae"/>
                          <w:tabs>
                            <w:tab w:val="left" w:pos="284"/>
                          </w:tabs>
                          <w:ind w:right="-123"/>
                          <w:rPr>
                            <w:rFonts w:ascii="Arial" w:hAnsi="Arial" w:cs="Arial"/>
                            <w:sz w:val="14"/>
                            <w:szCs w:val="14"/>
                          </w:rPr>
                        </w:pPr>
                      </w:p>
                      <w:p w:rsidR="00D6112D" w:rsidRDefault="000106B9">
                        <w:pPr>
                          <w:pStyle w:val="ae"/>
                          <w:tabs>
                            <w:tab w:val="left" w:pos="284"/>
                          </w:tabs>
                          <w:ind w:right="-123"/>
                        </w:pPr>
                        <w:r>
                          <w:rPr>
                            <w:rFonts w:ascii="Arial" w:hAnsi="Arial" w:cs="Arial"/>
                            <w:sz w:val="14"/>
                            <w:szCs w:val="14"/>
                          </w:rPr>
                          <w:t>ποσοστό αναπηρίας</w:t>
                        </w:r>
                      </w:p>
                      <w:p w:rsidR="00D6112D" w:rsidRDefault="00D6112D">
                        <w:pPr>
                          <w:pStyle w:val="ae"/>
                          <w:tabs>
                            <w:tab w:val="left" w:pos="284"/>
                          </w:tabs>
                          <w:ind w:right="-123"/>
                          <w:rPr>
                            <w:rFonts w:ascii="Arial" w:hAnsi="Arial" w:cs="Arial"/>
                            <w:sz w:val="14"/>
                            <w:szCs w:val="14"/>
                            <w:lang w:val="en-US"/>
                          </w:rPr>
                        </w:pPr>
                      </w:p>
                    </w:tc>
                    <w:tc>
                      <w:tcPr>
                        <w:tcW w:w="555" w:type="dxa"/>
                        <w:vAlign w:val="center"/>
                      </w:tcPr>
                      <w:p w:rsidR="00D6112D" w:rsidRDefault="000106B9">
                        <w:pPr>
                          <w:pStyle w:val="ae"/>
                          <w:ind w:right="-108"/>
                          <w:jc w:val="center"/>
                        </w:pPr>
                        <w:r>
                          <w:rPr>
                            <w:rFonts w:ascii="Arial" w:hAnsi="Arial" w:cs="Arial"/>
                            <w:sz w:val="13"/>
                            <w:szCs w:val="13"/>
                          </w:rPr>
                          <w:t>50%</w:t>
                        </w:r>
                      </w:p>
                    </w:tc>
                    <w:tc>
                      <w:tcPr>
                        <w:tcW w:w="540" w:type="dxa"/>
                        <w:vAlign w:val="center"/>
                      </w:tcPr>
                      <w:p w:rsidR="00D6112D" w:rsidRDefault="000106B9">
                        <w:pPr>
                          <w:pStyle w:val="ae"/>
                          <w:tabs>
                            <w:tab w:val="left" w:pos="284"/>
                          </w:tabs>
                          <w:ind w:right="-108"/>
                          <w:jc w:val="center"/>
                        </w:pPr>
                        <w:r>
                          <w:rPr>
                            <w:rFonts w:ascii="Arial" w:hAnsi="Arial" w:cs="Arial"/>
                            <w:sz w:val="13"/>
                            <w:szCs w:val="13"/>
                          </w:rPr>
                          <w:t>…</w:t>
                        </w:r>
                      </w:p>
                    </w:tc>
                    <w:tc>
                      <w:tcPr>
                        <w:tcW w:w="540" w:type="dxa"/>
                        <w:vAlign w:val="center"/>
                      </w:tcPr>
                      <w:p w:rsidR="00D6112D" w:rsidRDefault="000106B9">
                        <w:pPr>
                          <w:pStyle w:val="ae"/>
                          <w:tabs>
                            <w:tab w:val="left" w:pos="284"/>
                          </w:tabs>
                          <w:ind w:right="-108"/>
                          <w:jc w:val="center"/>
                        </w:pPr>
                        <w:r>
                          <w:rPr>
                            <w:rFonts w:ascii="Arial" w:hAnsi="Arial" w:cs="Arial"/>
                            <w:sz w:val="13"/>
                            <w:szCs w:val="13"/>
                          </w:rPr>
                          <w:t>60%</w:t>
                        </w:r>
                      </w:p>
                    </w:tc>
                    <w:tc>
                      <w:tcPr>
                        <w:tcW w:w="540" w:type="dxa"/>
                        <w:vAlign w:val="center"/>
                      </w:tcPr>
                      <w:p w:rsidR="00D6112D" w:rsidRDefault="000106B9">
                        <w:pPr>
                          <w:pStyle w:val="ae"/>
                          <w:ind w:right="-108"/>
                          <w:jc w:val="center"/>
                        </w:pPr>
                        <w:r>
                          <w:rPr>
                            <w:rFonts w:ascii="Arial" w:hAnsi="Arial" w:cs="Arial"/>
                            <w:sz w:val="13"/>
                            <w:szCs w:val="13"/>
                          </w:rPr>
                          <w:t>…</w:t>
                        </w:r>
                      </w:p>
                    </w:tc>
                    <w:tc>
                      <w:tcPr>
                        <w:tcW w:w="540" w:type="dxa"/>
                        <w:vAlign w:val="center"/>
                      </w:tcPr>
                      <w:p w:rsidR="00D6112D" w:rsidRDefault="000106B9">
                        <w:pPr>
                          <w:pStyle w:val="ae"/>
                          <w:ind w:right="-108"/>
                          <w:jc w:val="center"/>
                        </w:pPr>
                        <w:r>
                          <w:rPr>
                            <w:rFonts w:ascii="Arial" w:hAnsi="Arial" w:cs="Arial"/>
                            <w:sz w:val="13"/>
                            <w:szCs w:val="13"/>
                          </w:rPr>
                          <w:t>67%</w:t>
                        </w:r>
                      </w:p>
                    </w:tc>
                    <w:tc>
                      <w:tcPr>
                        <w:tcW w:w="540" w:type="dxa"/>
                        <w:vAlign w:val="center"/>
                      </w:tcPr>
                      <w:p w:rsidR="00D6112D" w:rsidRDefault="000106B9">
                        <w:pPr>
                          <w:pStyle w:val="ae"/>
                          <w:ind w:right="-108"/>
                          <w:jc w:val="center"/>
                        </w:pPr>
                        <w:r>
                          <w:rPr>
                            <w:rFonts w:ascii="Arial" w:hAnsi="Arial" w:cs="Arial"/>
                            <w:sz w:val="13"/>
                            <w:szCs w:val="13"/>
                          </w:rPr>
                          <w:t>…</w:t>
                        </w:r>
                      </w:p>
                    </w:tc>
                    <w:tc>
                      <w:tcPr>
                        <w:tcW w:w="540" w:type="dxa"/>
                        <w:vAlign w:val="center"/>
                      </w:tcPr>
                      <w:p w:rsidR="00D6112D" w:rsidRDefault="000106B9">
                        <w:pPr>
                          <w:pStyle w:val="ae"/>
                          <w:ind w:right="-108"/>
                          <w:jc w:val="center"/>
                        </w:pPr>
                        <w:r>
                          <w:rPr>
                            <w:rFonts w:ascii="Arial" w:hAnsi="Arial" w:cs="Arial"/>
                            <w:sz w:val="13"/>
                            <w:szCs w:val="13"/>
                          </w:rPr>
                          <w:t>70%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433" w:type="dxa"/>
                        <w:vAlign w:val="center"/>
                      </w:tcPr>
                      <w:p w:rsidR="00D6112D" w:rsidRDefault="00D6112D">
                        <w:pPr>
                          <w:pStyle w:val="ae"/>
                          <w:tabs>
                            <w:tab w:val="left" w:pos="284"/>
                          </w:tabs>
                          <w:jc w:val="center"/>
                          <w:rPr>
                            <w:rFonts w:ascii="Arial" w:hAnsi="Arial" w:cs="Arial"/>
                            <w:sz w:val="13"/>
                            <w:szCs w:val="13"/>
                          </w:rPr>
                        </w:pPr>
                      </w:p>
                    </w:tc>
                    <w:tc>
                      <w:tcPr>
                        <w:tcW w:w="434"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4" w:type="dxa"/>
                        <w:vAlign w:val="center"/>
                      </w:tcPr>
                      <w:p w:rsidR="00D6112D" w:rsidRDefault="00D6112D">
                        <w:pPr>
                          <w:pStyle w:val="ae"/>
                          <w:tabs>
                            <w:tab w:val="left" w:pos="284"/>
                          </w:tabs>
                          <w:jc w:val="center"/>
                          <w:rPr>
                            <w:rFonts w:ascii="Arial" w:hAnsi="Arial" w:cs="Arial"/>
                            <w:sz w:val="13"/>
                            <w:szCs w:val="13"/>
                          </w:rPr>
                        </w:pPr>
                      </w:p>
                    </w:tc>
                    <w:tc>
                      <w:tcPr>
                        <w:tcW w:w="506" w:type="dxa"/>
                        <w:vAlign w:val="center"/>
                      </w:tcPr>
                      <w:p w:rsidR="00D6112D" w:rsidRDefault="00D6112D">
                        <w:pPr>
                          <w:pStyle w:val="ae"/>
                          <w:tabs>
                            <w:tab w:val="left" w:pos="284"/>
                          </w:tabs>
                          <w:jc w:val="center"/>
                          <w:rPr>
                            <w:rFonts w:ascii="Arial" w:hAnsi="Arial" w:cs="Arial"/>
                            <w:sz w:val="13"/>
                            <w:szCs w:val="13"/>
                          </w:rPr>
                        </w:pPr>
                      </w:p>
                    </w:tc>
                    <w:tc>
                      <w:tcPr>
                        <w:tcW w:w="868" w:type="dxa"/>
                        <w:vAlign w:val="center"/>
                      </w:tcPr>
                      <w:p w:rsidR="00D6112D" w:rsidRDefault="00D6112D">
                        <w:pPr>
                          <w:pStyle w:val="ae"/>
                          <w:tabs>
                            <w:tab w:val="left" w:pos="284"/>
                          </w:tabs>
                          <w:jc w:val="center"/>
                          <w:rPr>
                            <w:rFonts w:ascii="Arial" w:hAnsi="Arial" w:cs="Arial"/>
                            <w:sz w:val="13"/>
                            <w:szCs w:val="13"/>
                          </w:rPr>
                        </w:pPr>
                      </w:p>
                    </w:tc>
                  </w:tr>
                  <w:tr w:rsidR="00D6112D">
                    <w:trPr>
                      <w:trHeight w:val="227"/>
                    </w:trPr>
                    <w:tc>
                      <w:tcPr>
                        <w:tcW w:w="1424" w:type="dxa"/>
                        <w:vAlign w:val="center"/>
                      </w:tcPr>
                      <w:p w:rsidR="00D6112D" w:rsidRDefault="000106B9">
                        <w:pPr>
                          <w:pStyle w:val="ae"/>
                          <w:tabs>
                            <w:tab w:val="left" w:pos="284"/>
                          </w:tabs>
                        </w:pPr>
                        <w:r>
                          <w:rPr>
                            <w:rFonts w:ascii="Arial" w:hAnsi="Arial" w:cs="Arial"/>
                            <w:sz w:val="14"/>
                            <w:szCs w:val="14"/>
                          </w:rPr>
                          <w:t>Μονάδες</w:t>
                        </w:r>
                      </w:p>
                      <w:p w:rsidR="00D6112D" w:rsidRDefault="00D6112D">
                        <w:pPr>
                          <w:pStyle w:val="ae"/>
                          <w:tabs>
                            <w:tab w:val="left" w:pos="284"/>
                          </w:tabs>
                          <w:rPr>
                            <w:rFonts w:ascii="Arial" w:hAnsi="Arial" w:cs="Arial"/>
                            <w:sz w:val="14"/>
                            <w:szCs w:val="14"/>
                            <w:lang w:val="en-US"/>
                          </w:rPr>
                        </w:pPr>
                      </w:p>
                    </w:tc>
                    <w:tc>
                      <w:tcPr>
                        <w:tcW w:w="555" w:type="dxa"/>
                        <w:vAlign w:val="center"/>
                      </w:tcPr>
                      <w:p w:rsidR="00D6112D" w:rsidRDefault="000106B9">
                        <w:pPr>
                          <w:pStyle w:val="ae"/>
                          <w:tabs>
                            <w:tab w:val="left" w:pos="284"/>
                          </w:tabs>
                          <w:jc w:val="center"/>
                        </w:pPr>
                        <w:r>
                          <w:rPr>
                            <w:rFonts w:ascii="Arial" w:hAnsi="Arial" w:cs="Arial"/>
                            <w:sz w:val="13"/>
                            <w:szCs w:val="13"/>
                          </w:rPr>
                          <w:t>100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540" w:type="dxa"/>
                        <w:vAlign w:val="center"/>
                      </w:tcPr>
                      <w:p w:rsidR="00D6112D" w:rsidRDefault="000106B9">
                        <w:pPr>
                          <w:pStyle w:val="ae"/>
                          <w:tabs>
                            <w:tab w:val="left" w:pos="284"/>
                          </w:tabs>
                          <w:jc w:val="center"/>
                        </w:pPr>
                        <w:r>
                          <w:rPr>
                            <w:rFonts w:ascii="Arial" w:hAnsi="Arial" w:cs="Arial"/>
                            <w:sz w:val="13"/>
                            <w:szCs w:val="13"/>
                          </w:rPr>
                          <w:t>120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540" w:type="dxa"/>
                        <w:vAlign w:val="center"/>
                      </w:tcPr>
                      <w:p w:rsidR="00D6112D" w:rsidRDefault="000106B9">
                        <w:pPr>
                          <w:pStyle w:val="ae"/>
                          <w:tabs>
                            <w:tab w:val="left" w:pos="284"/>
                          </w:tabs>
                          <w:jc w:val="center"/>
                        </w:pPr>
                        <w:r>
                          <w:rPr>
                            <w:rFonts w:ascii="Arial" w:hAnsi="Arial" w:cs="Arial"/>
                            <w:sz w:val="13"/>
                            <w:szCs w:val="13"/>
                          </w:rPr>
                          <w:t>134</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540" w:type="dxa"/>
                        <w:vAlign w:val="center"/>
                      </w:tcPr>
                      <w:p w:rsidR="00D6112D" w:rsidRDefault="000106B9">
                        <w:pPr>
                          <w:pStyle w:val="ae"/>
                          <w:tabs>
                            <w:tab w:val="left" w:pos="284"/>
                          </w:tabs>
                          <w:jc w:val="center"/>
                        </w:pPr>
                        <w:r>
                          <w:rPr>
                            <w:rFonts w:ascii="Arial" w:hAnsi="Arial" w:cs="Arial"/>
                            <w:sz w:val="13"/>
                            <w:szCs w:val="13"/>
                          </w:rPr>
                          <w:t>140</w:t>
                        </w:r>
                      </w:p>
                    </w:tc>
                    <w:tc>
                      <w:tcPr>
                        <w:tcW w:w="540" w:type="dxa"/>
                        <w:vAlign w:val="center"/>
                      </w:tcPr>
                      <w:p w:rsidR="00D6112D" w:rsidRDefault="000106B9">
                        <w:pPr>
                          <w:pStyle w:val="ae"/>
                          <w:tabs>
                            <w:tab w:val="left" w:pos="284"/>
                          </w:tabs>
                          <w:jc w:val="center"/>
                        </w:pPr>
                        <w:r>
                          <w:rPr>
                            <w:rFonts w:ascii="Arial" w:hAnsi="Arial" w:cs="Arial"/>
                            <w:sz w:val="13"/>
                            <w:szCs w:val="13"/>
                          </w:rPr>
                          <w:t>…</w:t>
                        </w:r>
                      </w:p>
                    </w:tc>
                    <w:tc>
                      <w:tcPr>
                        <w:tcW w:w="433" w:type="dxa"/>
                        <w:vAlign w:val="center"/>
                      </w:tcPr>
                      <w:p w:rsidR="00D6112D" w:rsidRDefault="00D6112D">
                        <w:pPr>
                          <w:pStyle w:val="ae"/>
                          <w:tabs>
                            <w:tab w:val="left" w:pos="284"/>
                          </w:tabs>
                          <w:jc w:val="center"/>
                          <w:rPr>
                            <w:rFonts w:ascii="Arial" w:hAnsi="Arial" w:cs="Arial"/>
                            <w:sz w:val="13"/>
                            <w:szCs w:val="13"/>
                          </w:rPr>
                        </w:pPr>
                      </w:p>
                    </w:tc>
                    <w:tc>
                      <w:tcPr>
                        <w:tcW w:w="434"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3" w:type="dxa"/>
                        <w:vAlign w:val="center"/>
                      </w:tcPr>
                      <w:p w:rsidR="00D6112D" w:rsidRDefault="00D6112D">
                        <w:pPr>
                          <w:pStyle w:val="ae"/>
                          <w:tabs>
                            <w:tab w:val="left" w:pos="284"/>
                          </w:tabs>
                          <w:jc w:val="center"/>
                          <w:rPr>
                            <w:rFonts w:ascii="Arial" w:hAnsi="Arial" w:cs="Arial"/>
                            <w:sz w:val="13"/>
                            <w:szCs w:val="13"/>
                          </w:rPr>
                        </w:pPr>
                      </w:p>
                    </w:tc>
                    <w:tc>
                      <w:tcPr>
                        <w:tcW w:w="434" w:type="dxa"/>
                        <w:vAlign w:val="center"/>
                      </w:tcPr>
                      <w:p w:rsidR="00D6112D" w:rsidRDefault="00D6112D">
                        <w:pPr>
                          <w:pStyle w:val="ae"/>
                          <w:tabs>
                            <w:tab w:val="left" w:pos="284"/>
                          </w:tabs>
                          <w:jc w:val="center"/>
                          <w:rPr>
                            <w:rFonts w:ascii="Arial" w:hAnsi="Arial" w:cs="Arial"/>
                            <w:sz w:val="13"/>
                            <w:szCs w:val="13"/>
                          </w:rPr>
                        </w:pPr>
                      </w:p>
                    </w:tc>
                    <w:tc>
                      <w:tcPr>
                        <w:tcW w:w="506" w:type="dxa"/>
                        <w:vAlign w:val="center"/>
                      </w:tcPr>
                      <w:p w:rsidR="00D6112D" w:rsidRDefault="00D6112D">
                        <w:pPr>
                          <w:pStyle w:val="ae"/>
                          <w:tabs>
                            <w:tab w:val="left" w:pos="284"/>
                          </w:tabs>
                          <w:jc w:val="center"/>
                          <w:rPr>
                            <w:rFonts w:ascii="Arial" w:hAnsi="Arial" w:cs="Arial"/>
                            <w:sz w:val="13"/>
                            <w:szCs w:val="13"/>
                          </w:rPr>
                        </w:pPr>
                      </w:p>
                    </w:tc>
                    <w:tc>
                      <w:tcPr>
                        <w:tcW w:w="868" w:type="dxa"/>
                        <w:vAlign w:val="center"/>
                      </w:tcPr>
                      <w:p w:rsidR="00D6112D" w:rsidRDefault="00D6112D">
                        <w:pPr>
                          <w:pStyle w:val="ae"/>
                          <w:tabs>
                            <w:tab w:val="left" w:pos="284"/>
                          </w:tabs>
                          <w:jc w:val="center"/>
                          <w:rPr>
                            <w:rFonts w:ascii="Arial" w:hAnsi="Arial" w:cs="Arial"/>
                            <w:sz w:val="13"/>
                            <w:szCs w:val="13"/>
                          </w:rPr>
                        </w:pPr>
                      </w:p>
                    </w:tc>
                  </w:tr>
                </w:tbl>
                <w:p w:rsidR="00D6112D" w:rsidRDefault="00D6112D">
                  <w:pPr>
                    <w:pStyle w:val="ae"/>
                  </w:pPr>
                </w:p>
              </w:txbxContent>
            </v:textbox>
            <w10:wrap type="square"/>
          </v:shape>
        </w:pict>
      </w:r>
      <w:r w:rsidR="000106B9">
        <w:rPr>
          <w:szCs w:val="24"/>
        </w:rPr>
        <w:t>Η σειρά κατάταξης μεταξύ των υποψηφίων καθορίζεται με βάση τα ακόλουθα κριτήρια:</w:t>
      </w:r>
    </w:p>
    <w:p w:rsidR="00D6112D" w:rsidRDefault="00D6112D">
      <w:pPr>
        <w:tabs>
          <w:tab w:val="left" w:pos="0"/>
          <w:tab w:val="left" w:pos="567"/>
        </w:tabs>
        <w:spacing w:before="480"/>
        <w:jc w:val="both"/>
        <w:rPr>
          <w:b/>
          <w:szCs w:val="24"/>
          <w:u w:val="single"/>
        </w:rPr>
      </w:pPr>
    </w:p>
    <w:p w:rsidR="00D6112D" w:rsidRDefault="000106B9">
      <w:pPr>
        <w:tabs>
          <w:tab w:val="left" w:pos="0"/>
          <w:tab w:val="left" w:pos="567"/>
        </w:tabs>
        <w:spacing w:before="480"/>
        <w:jc w:val="both"/>
        <w:rPr>
          <w:szCs w:val="24"/>
        </w:rPr>
      </w:pPr>
      <w:r>
        <w:rPr>
          <w:b/>
          <w:szCs w:val="24"/>
          <w:u w:val="single"/>
        </w:rPr>
        <w:t>ΕΝΤΟΠΙΟΤΗΤΑ</w:t>
      </w:r>
    </w:p>
    <w:p w:rsidR="00D6112D" w:rsidRDefault="000106B9">
      <w:pPr>
        <w:tabs>
          <w:tab w:val="left" w:pos="0"/>
          <w:tab w:val="left" w:pos="567"/>
        </w:tabs>
        <w:spacing w:before="120" w:line="360" w:lineRule="auto"/>
        <w:jc w:val="both"/>
        <w:rPr>
          <w:b/>
          <w:bCs/>
          <w:szCs w:val="24"/>
        </w:rPr>
      </w:pPr>
      <w:r>
        <w:rPr>
          <w:szCs w:val="24"/>
        </w:rPr>
        <w:t xml:space="preserve">Για τη θέση με κωδικό </w:t>
      </w:r>
      <w:r>
        <w:rPr>
          <w:b/>
          <w:bCs/>
          <w:szCs w:val="24"/>
        </w:rPr>
        <w:t>101,</w:t>
      </w:r>
      <w:r>
        <w:rPr>
          <w:bCs/>
          <w:szCs w:val="24"/>
        </w:rPr>
        <w:t xml:space="preserve"> </w:t>
      </w:r>
      <w:r>
        <w:rPr>
          <w:b/>
          <w:szCs w:val="24"/>
        </w:rPr>
        <w:t>προτάσσονται</w:t>
      </w:r>
      <w:r>
        <w:rPr>
          <w:szCs w:val="24"/>
        </w:rPr>
        <w:t xml:space="preserve"> των λοιπών υποψηφίων, </w:t>
      </w:r>
      <w:r>
        <w:rPr>
          <w:b/>
          <w:szCs w:val="24"/>
        </w:rPr>
        <w:t>που κατατάσσονται με τα ίδια προσόντα πρόσληψης</w:t>
      </w:r>
      <w:r>
        <w:rPr>
          <w:szCs w:val="24"/>
        </w:rPr>
        <w:t xml:space="preserve">, ανεξάρτητα από το σύνολο των μονάδων που συγκεντρώνουν, οι </w:t>
      </w:r>
      <w:r>
        <w:rPr>
          <w:b/>
          <w:szCs w:val="24"/>
        </w:rPr>
        <w:t xml:space="preserve">μόνιμοι κάτοικοι </w:t>
      </w:r>
      <w:r>
        <w:rPr>
          <w:szCs w:val="24"/>
        </w:rPr>
        <w:t>όλων των Δήμων</w:t>
      </w:r>
      <w:r>
        <w:rPr>
          <w:bCs/>
          <w:szCs w:val="24"/>
        </w:rPr>
        <w:t xml:space="preserve"> του</w:t>
      </w:r>
      <w:r>
        <w:rPr>
          <w:b/>
          <w:bCs/>
          <w:szCs w:val="24"/>
        </w:rPr>
        <w:t xml:space="preserve"> Νομού Πέλλας.</w:t>
      </w:r>
    </w:p>
    <w:p w:rsidR="00D6112D" w:rsidRDefault="00D6112D">
      <w:pPr>
        <w:spacing w:before="240" w:line="360" w:lineRule="auto"/>
        <w:rPr>
          <w:b/>
          <w:szCs w:val="24"/>
          <w:u w:val="single"/>
        </w:rPr>
      </w:pPr>
    </w:p>
    <w:p w:rsidR="00D6112D" w:rsidRDefault="00D6112D">
      <w:pPr>
        <w:spacing w:before="240" w:line="360" w:lineRule="auto"/>
        <w:rPr>
          <w:b/>
          <w:szCs w:val="24"/>
          <w:u w:val="single"/>
        </w:rPr>
      </w:pPr>
    </w:p>
    <w:p w:rsidR="00D6112D" w:rsidRDefault="00D6112D">
      <w:pPr>
        <w:spacing w:before="240" w:line="360" w:lineRule="auto"/>
        <w:rPr>
          <w:b/>
          <w:szCs w:val="24"/>
          <w:u w:val="single"/>
        </w:rPr>
      </w:pPr>
    </w:p>
    <w:p w:rsidR="00D6112D" w:rsidRDefault="000106B9">
      <w:pPr>
        <w:spacing w:before="240" w:line="360" w:lineRule="auto"/>
        <w:rPr>
          <w:szCs w:val="24"/>
        </w:rPr>
      </w:pPr>
      <w:r>
        <w:rPr>
          <w:b/>
          <w:szCs w:val="24"/>
          <w:u w:val="single"/>
        </w:rPr>
        <w:lastRenderedPageBreak/>
        <w:t>ΕΜΠΕΙΡΙΑ</w:t>
      </w:r>
    </w:p>
    <w:p w:rsidR="00D6112D" w:rsidRDefault="000106B9">
      <w:pPr>
        <w:tabs>
          <w:tab w:val="left" w:pos="426"/>
          <w:tab w:val="left" w:pos="567"/>
        </w:tabs>
        <w:spacing w:before="240"/>
        <w:ind w:right="-425"/>
        <w:jc w:val="both"/>
        <w:rPr>
          <w:szCs w:val="24"/>
        </w:rPr>
      </w:pPr>
      <w:r>
        <w:rPr>
          <w:b/>
          <w:szCs w:val="24"/>
        </w:rPr>
        <w:t>ΒΑΘΜΟΛΟΓΟΥΜΕΝΗ ΕΜΠΕΙΡΙΑ ΥΠΟΨΗΦΙΩΝ ΚΑΤΗΓΟΡΙΑΣ ΠΑΝΕΠΙΣΤΗΜΙΑΚΗΣ (ΠΕ) ΕΚΠΑΙΔΕΥΣΗΣ</w:t>
      </w:r>
    </w:p>
    <w:p w:rsidR="00D6112D" w:rsidRDefault="00D6112D">
      <w:pPr>
        <w:tabs>
          <w:tab w:val="left" w:pos="426"/>
          <w:tab w:val="left" w:pos="567"/>
        </w:tabs>
        <w:spacing w:before="120"/>
        <w:ind w:left="425"/>
        <w:jc w:val="both"/>
        <w:rPr>
          <w:b/>
          <w:szCs w:val="24"/>
        </w:rPr>
      </w:pPr>
    </w:p>
    <w:tbl>
      <w:tblPr>
        <w:tblW w:w="0" w:type="auto"/>
        <w:tblInd w:w="-63" w:type="dxa"/>
        <w:tblLayout w:type="fixed"/>
        <w:tblCellMar>
          <w:left w:w="113" w:type="dxa"/>
        </w:tblCellMar>
        <w:tblLook w:val="0000"/>
      </w:tblPr>
      <w:tblGrid>
        <w:gridCol w:w="1656"/>
        <w:gridCol w:w="8514"/>
      </w:tblGrid>
      <w:tr w:rsidR="00D6112D">
        <w:trPr>
          <w:trHeight w:val="924"/>
        </w:trPr>
        <w:tc>
          <w:tcPr>
            <w:tcW w:w="10170" w:type="dxa"/>
            <w:gridSpan w:val="2"/>
            <w:tcBorders>
              <w:top w:val="single" w:sz="4" w:space="0" w:color="00000A"/>
              <w:left w:val="single" w:sz="4" w:space="0" w:color="00000A"/>
              <w:bottom w:val="single" w:sz="4" w:space="0" w:color="00000A"/>
              <w:right w:val="single" w:sz="4" w:space="0" w:color="00000A"/>
            </w:tcBorders>
          </w:tcPr>
          <w:p w:rsidR="00D6112D" w:rsidRDefault="000106B9">
            <w:pPr>
              <w:tabs>
                <w:tab w:val="left" w:pos="567"/>
              </w:tabs>
              <w:spacing w:before="60" w:line="360" w:lineRule="auto"/>
              <w:jc w:val="both"/>
              <w:rPr>
                <w:szCs w:val="24"/>
              </w:rPr>
            </w:pPr>
            <w:r>
              <w:rPr>
                <w:szCs w:val="24"/>
              </w:rPr>
              <w:t xml:space="preserve">Ως βαθμολογούμενη εμπειρία για τον παρακάτω κωδικό θέσης νοείται η απασχόληση με σχέση εργασίας ή σύμβαση έργου στο δημόσιο ή ιδιωτικό τομέα ή άσκηση επαγγέλματος σε καθήκοντα ή έργα </w:t>
            </w:r>
            <w:r>
              <w:rPr>
                <w:b/>
                <w:szCs w:val="24"/>
              </w:rPr>
              <w:t>συναφή με το αντικείμενο της προς πλήρωση θέσης</w:t>
            </w:r>
            <w:r>
              <w:rPr>
                <w:szCs w:val="24"/>
              </w:rPr>
              <w:t>.</w:t>
            </w:r>
          </w:p>
          <w:p w:rsidR="00D6112D" w:rsidRDefault="000106B9">
            <w:pPr>
              <w:tabs>
                <w:tab w:val="left" w:pos="567"/>
              </w:tabs>
              <w:spacing w:before="60" w:line="360" w:lineRule="auto"/>
              <w:jc w:val="both"/>
              <w:rPr>
                <w:b/>
                <w:color w:val="FF0000"/>
                <w:szCs w:val="24"/>
              </w:rPr>
            </w:pPr>
            <w:r>
              <w:rPr>
                <w:b/>
                <w:szCs w:val="24"/>
              </w:rPr>
              <w:t>Πέραν του είδους και του χρονικού διαστήματος της εξειδικευμένης εμπειρίας που ορίζεται από την παρούσα Ανακοίνωση ως τυπικό προσόν πρόσληψης για την κατωτέρω ειδικότητα, βαθμολογείται επίσης και η εμπειρία που διαθέτουν οι υποψήφιοι σε καθήκοντα ή έργα συναφή  με το αντικείμενο της προς πλήρωση θέσης για το υπολειπόμενο χρονικό διάστημα και μέχρι συμπληρώσεως του βαθμολογούμενου κριτηρίου των συνολικά πέντε (5) ετών εμπειρίας.</w:t>
            </w:r>
          </w:p>
        </w:tc>
      </w:tr>
      <w:tr w:rsidR="00D6112D">
        <w:trPr>
          <w:trHeight w:val="413"/>
        </w:trPr>
        <w:tc>
          <w:tcPr>
            <w:tcW w:w="1656" w:type="dxa"/>
            <w:tcBorders>
              <w:top w:val="single" w:sz="4" w:space="0" w:color="00000A"/>
              <w:left w:val="single" w:sz="4" w:space="0" w:color="00000A"/>
              <w:bottom w:val="single" w:sz="4" w:space="0" w:color="00000A"/>
              <w:right w:val="single" w:sz="4" w:space="0" w:color="00000A"/>
            </w:tcBorders>
            <w:shd w:val="clear" w:color="auto" w:fill="E5FFFF"/>
            <w:vAlign w:val="center"/>
          </w:tcPr>
          <w:p w:rsidR="00D6112D" w:rsidRDefault="000106B9">
            <w:pPr>
              <w:tabs>
                <w:tab w:val="left" w:pos="567"/>
              </w:tabs>
              <w:jc w:val="center"/>
              <w:rPr>
                <w:szCs w:val="24"/>
              </w:rPr>
            </w:pPr>
            <w:r>
              <w:rPr>
                <w:b/>
                <w:szCs w:val="24"/>
              </w:rPr>
              <w:t>ΚΩΔΙΚΟΣ ΘΕΣΕΩΝ</w:t>
            </w:r>
          </w:p>
        </w:tc>
        <w:tc>
          <w:tcPr>
            <w:tcW w:w="8514" w:type="dxa"/>
            <w:tcBorders>
              <w:top w:val="single" w:sz="4" w:space="0" w:color="00000A"/>
              <w:left w:val="single" w:sz="4" w:space="0" w:color="00000A"/>
              <w:bottom w:val="single" w:sz="4" w:space="0" w:color="00000A"/>
              <w:right w:val="single" w:sz="4" w:space="0" w:color="00000A"/>
            </w:tcBorders>
            <w:shd w:val="clear" w:color="auto" w:fill="E5FFFF"/>
            <w:vAlign w:val="center"/>
          </w:tcPr>
          <w:p w:rsidR="00D6112D" w:rsidRDefault="000106B9">
            <w:pPr>
              <w:tabs>
                <w:tab w:val="left" w:pos="567"/>
              </w:tabs>
              <w:jc w:val="center"/>
              <w:rPr>
                <w:szCs w:val="24"/>
              </w:rPr>
            </w:pPr>
            <w:r>
              <w:rPr>
                <w:b/>
                <w:szCs w:val="24"/>
              </w:rPr>
              <w:t>ΕΜΠΕΙΡΙΑ ΚΑΙ ΤΡΟΠΟΣ ΑΠΟΔΕΙΞΗΣ</w:t>
            </w:r>
          </w:p>
        </w:tc>
      </w:tr>
      <w:tr w:rsidR="00D6112D">
        <w:trPr>
          <w:trHeight w:val="70"/>
        </w:trPr>
        <w:tc>
          <w:tcPr>
            <w:tcW w:w="1656" w:type="dxa"/>
            <w:tcBorders>
              <w:top w:val="single" w:sz="4" w:space="0" w:color="00000A"/>
              <w:left w:val="single" w:sz="4" w:space="0" w:color="00000A"/>
              <w:bottom w:val="single" w:sz="4" w:space="0" w:color="00000A"/>
              <w:right w:val="single" w:sz="4" w:space="0" w:color="00000A"/>
            </w:tcBorders>
          </w:tcPr>
          <w:p w:rsidR="00D6112D" w:rsidRDefault="00D6112D">
            <w:pPr>
              <w:tabs>
                <w:tab w:val="left" w:pos="1080"/>
              </w:tabs>
              <w:spacing w:before="120"/>
              <w:jc w:val="center"/>
              <w:rPr>
                <w:b/>
                <w:szCs w:val="24"/>
              </w:rPr>
            </w:pPr>
          </w:p>
          <w:p w:rsidR="00D6112D" w:rsidRDefault="00D6112D">
            <w:pPr>
              <w:tabs>
                <w:tab w:val="left" w:pos="1080"/>
              </w:tabs>
              <w:spacing w:before="120"/>
              <w:jc w:val="center"/>
              <w:rPr>
                <w:b/>
                <w:szCs w:val="24"/>
              </w:rPr>
            </w:pPr>
          </w:p>
          <w:p w:rsidR="00D6112D" w:rsidRDefault="00D6112D">
            <w:pPr>
              <w:tabs>
                <w:tab w:val="left" w:pos="1080"/>
              </w:tabs>
              <w:spacing w:before="120"/>
              <w:jc w:val="center"/>
              <w:rPr>
                <w:b/>
                <w:szCs w:val="24"/>
              </w:rPr>
            </w:pPr>
          </w:p>
          <w:p w:rsidR="00D6112D" w:rsidRDefault="00D6112D">
            <w:pPr>
              <w:tabs>
                <w:tab w:val="left" w:pos="1080"/>
              </w:tabs>
              <w:spacing w:before="120"/>
              <w:rPr>
                <w:b/>
                <w:szCs w:val="24"/>
              </w:rPr>
            </w:pPr>
          </w:p>
          <w:p w:rsidR="00D6112D" w:rsidRDefault="000106B9">
            <w:pPr>
              <w:tabs>
                <w:tab w:val="left" w:pos="567"/>
              </w:tabs>
              <w:spacing w:before="120"/>
              <w:jc w:val="center"/>
              <w:rPr>
                <w:b/>
                <w:szCs w:val="24"/>
              </w:rPr>
            </w:pPr>
            <w:r>
              <w:rPr>
                <w:b/>
                <w:szCs w:val="24"/>
              </w:rPr>
              <w:t>101</w:t>
            </w:r>
          </w:p>
          <w:p w:rsidR="00D6112D" w:rsidRDefault="000106B9">
            <w:pPr>
              <w:tabs>
                <w:tab w:val="left" w:pos="567"/>
              </w:tabs>
              <w:spacing w:before="120"/>
              <w:jc w:val="center"/>
              <w:rPr>
                <w:szCs w:val="24"/>
              </w:rPr>
            </w:pPr>
            <w:r>
              <w:rPr>
                <w:b/>
                <w:szCs w:val="24"/>
              </w:rPr>
              <w:t>ΚΥΡΙΑ ΠΡΟΣΟΝΤΑ</w:t>
            </w:r>
          </w:p>
          <w:p w:rsidR="00D6112D" w:rsidRDefault="00D6112D">
            <w:pPr>
              <w:tabs>
                <w:tab w:val="left" w:pos="1080"/>
              </w:tabs>
              <w:spacing w:before="120"/>
              <w:jc w:val="center"/>
              <w:rPr>
                <w:b/>
                <w:szCs w:val="24"/>
              </w:rPr>
            </w:pPr>
          </w:p>
          <w:p w:rsidR="00D6112D" w:rsidRDefault="00D6112D">
            <w:pPr>
              <w:tabs>
                <w:tab w:val="left" w:pos="1080"/>
              </w:tabs>
              <w:spacing w:before="120"/>
              <w:jc w:val="center"/>
              <w:rPr>
                <w:b/>
                <w:szCs w:val="24"/>
              </w:rPr>
            </w:pPr>
          </w:p>
        </w:tc>
        <w:tc>
          <w:tcPr>
            <w:tcW w:w="8514" w:type="dxa"/>
            <w:tcBorders>
              <w:top w:val="single" w:sz="4" w:space="0" w:color="00000A"/>
              <w:left w:val="single" w:sz="4" w:space="0" w:color="00000A"/>
              <w:bottom w:val="single" w:sz="4" w:space="0" w:color="00000A"/>
              <w:right w:val="single" w:sz="4" w:space="0" w:color="00000A"/>
            </w:tcBorders>
          </w:tcPr>
          <w:p w:rsidR="00D6112D" w:rsidRDefault="000106B9">
            <w:pPr>
              <w:tabs>
                <w:tab w:val="left" w:pos="567"/>
              </w:tabs>
              <w:spacing w:before="120" w:line="360" w:lineRule="auto"/>
              <w:jc w:val="both"/>
              <w:rPr>
                <w:szCs w:val="24"/>
              </w:rPr>
            </w:pPr>
            <w:r>
              <w:rPr>
                <w:szCs w:val="24"/>
              </w:rPr>
              <w:t xml:space="preserve">Η εμπειρία λαμβάνεται υπόψη </w:t>
            </w:r>
            <w:r>
              <w:rPr>
                <w:b/>
                <w:szCs w:val="24"/>
              </w:rPr>
              <w:t>μετά την απόκτηση της</w:t>
            </w:r>
            <w:r>
              <w:rPr>
                <w:szCs w:val="24"/>
              </w:rPr>
              <w:t xml:space="preserve"> ζητούμενης από την παρούσα Ανακοίνωση </w:t>
            </w:r>
            <w:r>
              <w:rPr>
                <w:b/>
                <w:szCs w:val="24"/>
              </w:rPr>
              <w:t>άδειας άσκησης επαγγέλματος</w:t>
            </w:r>
            <w:r>
              <w:rPr>
                <w:szCs w:val="24"/>
              </w:rPr>
              <w:t xml:space="preserve">. </w:t>
            </w:r>
          </w:p>
          <w:p w:rsidR="00D6112D" w:rsidRDefault="000106B9">
            <w:pPr>
              <w:tabs>
                <w:tab w:val="left" w:pos="567"/>
              </w:tabs>
              <w:spacing w:before="60" w:line="360" w:lineRule="auto"/>
              <w:jc w:val="both"/>
              <w:rPr>
                <w:szCs w:val="24"/>
              </w:rPr>
            </w:pPr>
            <w:r>
              <w:rPr>
                <w:szCs w:val="24"/>
              </w:rPr>
              <w:t xml:space="preserve">Για την απόδειξη της εξειδικευμένης εμπειρίας βλ. δικαιολογητικά περίπτωση Α(1) και Α(2) αθροιστικά ή Ειδικές Περιπτώσεις απόδειξης εμπειρίας του Παραρτήματος ανακοίνωσης Συμβάσεων εργασίας Ορισμένου Χρόνου (ΣΟΧ)-ΚΕΦΑΛΑΙΟ ΙΙ., στοιχείο 16. Πιστοποιητικά απόδειξη εμπειρίας. </w:t>
            </w:r>
          </w:p>
          <w:p w:rsidR="00D6112D" w:rsidRDefault="000106B9">
            <w:pPr>
              <w:tabs>
                <w:tab w:val="left" w:pos="567"/>
              </w:tabs>
              <w:spacing w:before="60" w:line="360" w:lineRule="auto"/>
              <w:jc w:val="both"/>
              <w:rPr>
                <w:szCs w:val="24"/>
              </w:rPr>
            </w:pPr>
            <w:r>
              <w:rPr>
                <w:szCs w:val="24"/>
              </w:rPr>
              <w:t xml:space="preserve">Για την απόδειξη της εμπειρίας στο αντικείμενο της θέσης βλ. δικαιολογητικά </w:t>
            </w:r>
            <w:r>
              <w:rPr>
                <w:b/>
                <w:szCs w:val="24"/>
              </w:rPr>
              <w:t>περίπτωση Α(1)</w:t>
            </w:r>
            <w:r>
              <w:rPr>
                <w:szCs w:val="24"/>
              </w:rPr>
              <w:t xml:space="preserve"> </w:t>
            </w:r>
            <w:r>
              <w:rPr>
                <w:b/>
                <w:szCs w:val="24"/>
              </w:rPr>
              <w:t>ή Ειδικές περιπτώσεις απόδειξης εμπειρίας</w:t>
            </w:r>
            <w:r>
              <w:rPr>
                <w:szCs w:val="24"/>
              </w:rPr>
              <w:t xml:space="preserve"> του Παραρτήματος ανακοινώσεων Συμβάσεων εργασίας Ορισμένου Χρόνου (ΣΟΧ) - ΚΕΦΑΛΑΙΟ </w:t>
            </w:r>
            <w:r>
              <w:rPr>
                <w:bCs/>
                <w:szCs w:val="24"/>
                <w:lang w:val="en-US"/>
              </w:rPr>
              <w:t>I</w:t>
            </w:r>
            <w:r>
              <w:rPr>
                <w:bCs/>
                <w:szCs w:val="24"/>
              </w:rPr>
              <w:t>Ι.</w:t>
            </w:r>
            <w:r>
              <w:rPr>
                <w:szCs w:val="24"/>
              </w:rPr>
              <w:t>, στοιχείο 16. Πιστοποιητικά απόδειξης εμπειρίας.</w:t>
            </w:r>
          </w:p>
          <w:p w:rsidR="00D6112D" w:rsidRDefault="00D6112D">
            <w:pPr>
              <w:tabs>
                <w:tab w:val="left" w:pos="567"/>
              </w:tabs>
              <w:spacing w:before="60"/>
              <w:jc w:val="both"/>
              <w:rPr>
                <w:szCs w:val="24"/>
              </w:rPr>
            </w:pPr>
          </w:p>
        </w:tc>
      </w:tr>
      <w:tr w:rsidR="00D6112D">
        <w:trPr>
          <w:trHeight w:val="70"/>
        </w:trPr>
        <w:tc>
          <w:tcPr>
            <w:tcW w:w="1656" w:type="dxa"/>
            <w:tcBorders>
              <w:top w:val="single" w:sz="4" w:space="0" w:color="00000A"/>
              <w:left w:val="single" w:sz="4" w:space="0" w:color="00000A"/>
              <w:bottom w:val="single" w:sz="4" w:space="0" w:color="00000A"/>
              <w:right w:val="single" w:sz="4" w:space="0" w:color="00000A"/>
            </w:tcBorders>
          </w:tcPr>
          <w:p w:rsidR="00D6112D" w:rsidRDefault="00D6112D">
            <w:pPr>
              <w:tabs>
                <w:tab w:val="left" w:pos="1080"/>
              </w:tabs>
              <w:spacing w:before="120"/>
              <w:jc w:val="center"/>
              <w:rPr>
                <w:b/>
                <w:szCs w:val="24"/>
              </w:rPr>
            </w:pPr>
          </w:p>
          <w:p w:rsidR="00D6112D" w:rsidRDefault="000106B9">
            <w:pPr>
              <w:tabs>
                <w:tab w:val="left" w:pos="1080"/>
              </w:tabs>
              <w:spacing w:before="120"/>
              <w:jc w:val="center"/>
              <w:rPr>
                <w:b/>
                <w:szCs w:val="24"/>
              </w:rPr>
            </w:pPr>
            <w:r>
              <w:rPr>
                <w:b/>
                <w:sz w:val="22"/>
                <w:szCs w:val="22"/>
              </w:rPr>
              <w:t>101 ΠΡΟΣΟΝΤΑ Α΄ &amp; Β΄ ΕΠΙΚΟΥΡΙΑΣ</w:t>
            </w:r>
          </w:p>
        </w:tc>
        <w:tc>
          <w:tcPr>
            <w:tcW w:w="8514" w:type="dxa"/>
            <w:tcBorders>
              <w:top w:val="single" w:sz="4" w:space="0" w:color="00000A"/>
              <w:left w:val="single" w:sz="4" w:space="0" w:color="00000A"/>
              <w:bottom w:val="single" w:sz="4" w:space="0" w:color="00000A"/>
              <w:right w:val="single" w:sz="4" w:space="0" w:color="00000A"/>
            </w:tcBorders>
          </w:tcPr>
          <w:p w:rsidR="00D6112D" w:rsidRDefault="000106B9">
            <w:pPr>
              <w:tabs>
                <w:tab w:val="left" w:pos="567"/>
              </w:tabs>
              <w:spacing w:before="120" w:line="360" w:lineRule="auto"/>
              <w:jc w:val="both"/>
              <w:rPr>
                <w:szCs w:val="24"/>
              </w:rPr>
            </w:pPr>
            <w:r>
              <w:rPr>
                <w:szCs w:val="24"/>
              </w:rPr>
              <w:t xml:space="preserve"> Η εμπειρία λαμβάνεται υπόψη </w:t>
            </w:r>
            <w:r>
              <w:rPr>
                <w:b/>
                <w:szCs w:val="24"/>
              </w:rPr>
              <w:t>μετά την απόκτηση της</w:t>
            </w:r>
            <w:r>
              <w:rPr>
                <w:szCs w:val="24"/>
              </w:rPr>
              <w:t xml:space="preserve"> ζητούμενης από την παρούσα Ανακοίνωση </w:t>
            </w:r>
            <w:r>
              <w:rPr>
                <w:b/>
                <w:szCs w:val="24"/>
              </w:rPr>
              <w:t>άδειας άσκησης επαγγέλματος</w:t>
            </w:r>
            <w:r>
              <w:rPr>
                <w:szCs w:val="24"/>
              </w:rPr>
              <w:t xml:space="preserve">. </w:t>
            </w:r>
          </w:p>
          <w:p w:rsidR="00D6112D" w:rsidRDefault="000106B9">
            <w:pPr>
              <w:tabs>
                <w:tab w:val="left" w:pos="567"/>
              </w:tabs>
              <w:spacing w:before="60" w:line="360" w:lineRule="auto"/>
              <w:jc w:val="both"/>
              <w:rPr>
                <w:szCs w:val="24"/>
              </w:rPr>
            </w:pPr>
            <w:r>
              <w:rPr>
                <w:szCs w:val="24"/>
              </w:rPr>
              <w:t xml:space="preserve">Για την απόδειξη της εμπειρίας στο αντικείμενο της θέσης βλ. δικαιολογητικά </w:t>
            </w:r>
            <w:r>
              <w:rPr>
                <w:b/>
                <w:szCs w:val="24"/>
              </w:rPr>
              <w:t>περίπτωση Α(1)</w:t>
            </w:r>
            <w:r>
              <w:rPr>
                <w:szCs w:val="24"/>
              </w:rPr>
              <w:t xml:space="preserve"> </w:t>
            </w:r>
            <w:r>
              <w:rPr>
                <w:b/>
                <w:szCs w:val="24"/>
              </w:rPr>
              <w:t>ή Ειδικές περιπτώσεις απόδειξης εμπειρίας</w:t>
            </w:r>
            <w:r>
              <w:rPr>
                <w:szCs w:val="24"/>
              </w:rPr>
              <w:t xml:space="preserve"> του Παραρτήματος ανακοινώσεων Συμβάσεων εργασίας Ορισμένου Χρόνου (ΣΟΧ) - ΚΕΦΑΛΑΙΟ </w:t>
            </w:r>
            <w:r>
              <w:rPr>
                <w:bCs/>
                <w:szCs w:val="24"/>
                <w:lang w:val="en-US"/>
              </w:rPr>
              <w:t>I</w:t>
            </w:r>
            <w:r>
              <w:rPr>
                <w:bCs/>
                <w:szCs w:val="24"/>
              </w:rPr>
              <w:t>Ι.</w:t>
            </w:r>
            <w:r>
              <w:rPr>
                <w:szCs w:val="24"/>
              </w:rPr>
              <w:t>, στοιχείο 16. Πιστοποιητικά απόδειξης εμπειρίας.</w:t>
            </w:r>
          </w:p>
        </w:tc>
      </w:tr>
    </w:tbl>
    <w:p w:rsidR="00D6112D" w:rsidRDefault="00D6112D">
      <w:pPr>
        <w:tabs>
          <w:tab w:val="left" w:pos="0"/>
          <w:tab w:val="left" w:pos="567"/>
        </w:tabs>
        <w:rPr>
          <w:b/>
          <w:color w:val="FF0000"/>
          <w:szCs w:val="24"/>
          <w:u w:val="single"/>
        </w:rPr>
      </w:pPr>
    </w:p>
    <w:p w:rsidR="00D6112D" w:rsidRDefault="000106B9">
      <w:pPr>
        <w:tabs>
          <w:tab w:val="left" w:pos="1080"/>
        </w:tabs>
        <w:spacing w:before="120" w:line="360" w:lineRule="auto"/>
        <w:jc w:val="both"/>
        <w:rPr>
          <w:szCs w:val="24"/>
        </w:rPr>
      </w:pPr>
      <w:r>
        <w:rPr>
          <w:b/>
          <w:szCs w:val="24"/>
        </w:rPr>
        <w:t xml:space="preserve">Οι τρόποι υπολογισμού της εμπειρίας για την ανωτέρω ειδικότητα περιγράφονται αναλυτικά στο «Παράρτημα ανακοινώσεων Συμβάσεων εργασίας Ορισμένου Χρόνου (ΣΟΧ)» με σήμανση </w:t>
      </w:r>
      <w:r>
        <w:rPr>
          <w:b/>
          <w:szCs w:val="24"/>
        </w:rPr>
        <w:lastRenderedPageBreak/>
        <w:t xml:space="preserve">έκδοσης «02.12.2019» (βλ. ΚΕΦΑΛΑΙΟ </w:t>
      </w:r>
      <w:r>
        <w:rPr>
          <w:b/>
          <w:bCs/>
          <w:szCs w:val="24"/>
          <w:lang w:val="en-US"/>
        </w:rPr>
        <w:t>I</w:t>
      </w:r>
      <w:r>
        <w:rPr>
          <w:b/>
          <w:bCs/>
          <w:szCs w:val="24"/>
        </w:rPr>
        <w:t>.</w:t>
      </w:r>
      <w:r>
        <w:rPr>
          <w:b/>
          <w:szCs w:val="24"/>
        </w:rPr>
        <w:t xml:space="preserve">, ενότητα Ε., υποενότητα «ΤΡΟΠΟΙ ΥΠΟΛΟΓΙΣΜΟΥ ΕΜΠΕΙΡΙΑΣ»).  </w:t>
      </w:r>
    </w:p>
    <w:p w:rsidR="00D6112D" w:rsidRDefault="00D6112D">
      <w:pPr>
        <w:tabs>
          <w:tab w:val="left" w:pos="0"/>
          <w:tab w:val="left" w:pos="567"/>
        </w:tabs>
        <w:rPr>
          <w:b/>
          <w:color w:val="FF0000"/>
          <w:szCs w:val="24"/>
          <w:u w:val="single"/>
        </w:rPr>
      </w:pPr>
    </w:p>
    <w:p w:rsidR="00D6112D" w:rsidRDefault="000106B9">
      <w:pPr>
        <w:tabs>
          <w:tab w:val="left" w:pos="0"/>
          <w:tab w:val="left" w:pos="567"/>
        </w:tabs>
        <w:rPr>
          <w:szCs w:val="24"/>
        </w:rPr>
      </w:pPr>
      <w:r>
        <w:rPr>
          <w:b/>
          <w:szCs w:val="24"/>
          <w:u w:val="single"/>
        </w:rPr>
        <w:t>ΑΠΑΡΑΙΤΗΤΑ ΔΙΚΑΙΟΛΟΓΗΤΙΚΑ</w:t>
      </w:r>
    </w:p>
    <w:p w:rsidR="00D6112D" w:rsidRDefault="00D6112D">
      <w:pPr>
        <w:tabs>
          <w:tab w:val="left" w:pos="0"/>
          <w:tab w:val="left" w:pos="567"/>
        </w:tabs>
        <w:ind w:left="435"/>
        <w:jc w:val="both"/>
        <w:rPr>
          <w:b/>
          <w:szCs w:val="24"/>
        </w:rPr>
      </w:pPr>
    </w:p>
    <w:p w:rsidR="00D6112D" w:rsidRDefault="000106B9">
      <w:pPr>
        <w:tabs>
          <w:tab w:val="left" w:pos="0"/>
        </w:tabs>
        <w:spacing w:line="360" w:lineRule="auto"/>
        <w:jc w:val="both"/>
        <w:rPr>
          <w:szCs w:val="24"/>
        </w:rPr>
      </w:pPr>
      <w:r>
        <w:rPr>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w:t>
      </w:r>
      <w:r>
        <w:rPr>
          <w:b/>
          <w:bCs/>
          <w:szCs w:val="24"/>
        </w:rPr>
        <w:t>ταχυδρομικά με συστημένη επιστολή</w:t>
      </w:r>
      <w:r>
        <w:rPr>
          <w:szCs w:val="24"/>
        </w:rPr>
        <w:t xml:space="preserve"> όλα τα  απαιτούμενα από την παρούσα Ανακοίνωση και το </w:t>
      </w:r>
      <w:r>
        <w:rPr>
          <w:b/>
          <w:szCs w:val="24"/>
        </w:rPr>
        <w:t>«Παράρτημα ανακοινώσεων Συμβάσεων εργασίας Ορισμένου Χρόνου (ΣΟΧ)»</w:t>
      </w:r>
      <w:r>
        <w:rPr>
          <w:szCs w:val="24"/>
        </w:rPr>
        <w:t xml:space="preserve"> με σήμανση έκδοσης</w:t>
      </w:r>
      <w:r>
        <w:rPr>
          <w:b/>
          <w:szCs w:val="24"/>
        </w:rPr>
        <w:t xml:space="preserve"> «</w:t>
      </w:r>
      <w:r>
        <w:rPr>
          <w:b/>
          <w:szCs w:val="24"/>
          <w:u w:val="single"/>
        </w:rPr>
        <w:t>02.12.2019</w:t>
      </w:r>
      <w:r>
        <w:rPr>
          <w:b/>
          <w:szCs w:val="24"/>
        </w:rPr>
        <w:t xml:space="preserve">» </w:t>
      </w:r>
      <w:r>
        <w:rPr>
          <w:szCs w:val="24"/>
        </w:rPr>
        <w:t>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D6112D" w:rsidRDefault="00D6112D">
      <w:pPr>
        <w:tabs>
          <w:tab w:val="left" w:pos="0"/>
        </w:tabs>
        <w:spacing w:line="360" w:lineRule="auto"/>
        <w:jc w:val="both"/>
        <w:rPr>
          <w:szCs w:val="24"/>
        </w:rPr>
      </w:pPr>
    </w:p>
    <w:p w:rsidR="00D6112D" w:rsidRDefault="000106B9">
      <w:pPr>
        <w:pBdr>
          <w:top w:val="single" w:sz="4" w:space="0" w:color="auto"/>
          <w:left w:val="single" w:sz="4" w:space="4" w:color="auto"/>
          <w:bottom w:val="single" w:sz="4" w:space="1" w:color="auto"/>
          <w:right w:val="single" w:sz="4" w:space="4" w:color="auto"/>
        </w:pBdr>
        <w:spacing w:line="360" w:lineRule="auto"/>
        <w:jc w:val="both"/>
        <w:rPr>
          <w:rFonts w:eastAsia="Calibri"/>
          <w:b/>
          <w:szCs w:val="24"/>
          <w:u w:val="single"/>
        </w:rPr>
      </w:pPr>
      <w:r>
        <w:rPr>
          <w:rFonts w:eastAsia="Calibri"/>
          <w:b/>
          <w:szCs w:val="24"/>
          <w:u w:val="single"/>
        </w:rPr>
        <w:t>ΕΠΙΣΗΜΑΝΣΕΙΣ:</w:t>
      </w:r>
    </w:p>
    <w:p w:rsidR="00D6112D" w:rsidRDefault="000106B9">
      <w:p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szCs w:val="24"/>
        </w:rPr>
      </w:pPr>
      <w:r>
        <w:rPr>
          <w:rFonts w:eastAsia="Calibri"/>
          <w:szCs w:val="24"/>
        </w:rPr>
        <w:t>1.</w:t>
      </w:r>
      <w:r>
        <w:rPr>
          <w:rFonts w:eastAsia="Calibri"/>
          <w:szCs w:val="24"/>
        </w:rPr>
        <w:tab/>
        <w:t xml:space="preserve">«Τίτλοι, πιστοποιητικά και βεβαιώσεις της αλλοδαπής», που απαιτούνται από την Ανακοίνωση, πρέπει απαραιτήτως </w:t>
      </w:r>
      <w:r>
        <w:rPr>
          <w:rFonts w:eastAsia="Calibri"/>
          <w:b/>
          <w:szCs w:val="24"/>
        </w:rPr>
        <w:t>να συνοδεύονται</w:t>
      </w:r>
      <w:r>
        <w:rPr>
          <w:rFonts w:eastAsia="Calibri"/>
          <w:szCs w:val="24"/>
        </w:rPr>
        <w:t xml:space="preserve"> από </w:t>
      </w:r>
      <w:r>
        <w:rPr>
          <w:rFonts w:eastAsia="Calibri"/>
          <w:b/>
          <w:szCs w:val="24"/>
        </w:rPr>
        <w:t>επίσημη μετάφρασή τους</w:t>
      </w:r>
      <w:r>
        <w:rPr>
          <w:rFonts w:eastAsia="Calibri"/>
          <w:szCs w:val="24"/>
        </w:rPr>
        <w:t xml:space="preserve"> στην ελληνική γλώσσα και να έχουν επικυρωθεί, </w:t>
      </w:r>
      <w:r>
        <w:rPr>
          <w:rFonts w:eastAsia="Calibri"/>
          <w:b/>
          <w:szCs w:val="24"/>
          <w:u w:val="single"/>
        </w:rPr>
        <w:t>σύμφωνα με τα οριζόμενα στο «Παράρτημα Ανακοινώσεων Συμβάσεων Εργασίας Ορισμένου Χρόνου (ΣΟΧ)</w:t>
      </w:r>
      <w:r>
        <w:rPr>
          <w:rFonts w:eastAsia="Calibri"/>
          <w:b/>
          <w:szCs w:val="24"/>
        </w:rPr>
        <w:t xml:space="preserve">» </w:t>
      </w:r>
      <w:r>
        <w:rPr>
          <w:rFonts w:eastAsia="Calibri"/>
          <w:szCs w:val="24"/>
        </w:rPr>
        <w:t>με σήμανση έκδοσης «</w:t>
      </w:r>
      <w:r>
        <w:rPr>
          <w:rFonts w:eastAsia="Calibri"/>
          <w:b/>
          <w:bCs/>
          <w:szCs w:val="24"/>
        </w:rPr>
        <w:t>02</w:t>
      </w:r>
      <w:r>
        <w:rPr>
          <w:rFonts w:eastAsia="Calibri"/>
          <w:b/>
          <w:szCs w:val="24"/>
        </w:rPr>
        <w:t>.12.2019</w:t>
      </w:r>
      <w:r>
        <w:rPr>
          <w:rFonts w:eastAsia="Calibri"/>
          <w:szCs w:val="24"/>
        </w:rPr>
        <w:t>» και ειδικότερα στην τελευταία ενότητα του Κεφαλαίου ΙΙ με τίτλο «</w:t>
      </w:r>
      <w:r>
        <w:rPr>
          <w:rFonts w:eastAsia="Calibri"/>
          <w:b/>
          <w:szCs w:val="24"/>
        </w:rPr>
        <w:t>ΠΡΟΣΚΟΜΙΣΗ ΤΙΤΛΩΝ, ΠΙΣΤΟΠΟΙΗΤΙΚΩΝ ΚΑΙ ΒΕΒΑΙΩΣΕΩΝ</w:t>
      </w:r>
      <w:r>
        <w:rPr>
          <w:rFonts w:eastAsia="Calibri"/>
          <w:szCs w:val="24"/>
        </w:rPr>
        <w:t>».</w:t>
      </w:r>
    </w:p>
    <w:p w:rsidR="00D6112D" w:rsidRDefault="000106B9">
      <w:p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b/>
          <w:szCs w:val="24"/>
        </w:rPr>
      </w:pPr>
      <w:r>
        <w:rPr>
          <w:rFonts w:eastAsia="Calibri"/>
          <w:szCs w:val="24"/>
        </w:rPr>
        <w:t>2.</w:t>
      </w:r>
      <w:r>
        <w:rPr>
          <w:rFonts w:eastAsia="Calibri"/>
          <w:szCs w:val="24"/>
        </w:rPr>
        <w:tab/>
        <w:t xml:space="preserve">Τα </w:t>
      </w:r>
      <w:r>
        <w:rPr>
          <w:szCs w:val="24"/>
        </w:rPr>
        <w:t xml:space="preserve">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 πρώην Οργανισμός Επαγγελματικής Εκπαίδευσης και Κατάρτισης ή έχουν εκδοθεί από τον ίδιο τον Ο.Ε.Ε.Κ. </w:t>
      </w:r>
      <w:r>
        <w:rPr>
          <w:b/>
          <w:szCs w:val="24"/>
        </w:rPr>
        <w:t>γίνονται αποδεκτά χωρίς να απαιτείται επικύρωση από δικηγόρο</w:t>
      </w:r>
      <w:r>
        <w:rPr>
          <w:rFonts w:eastAsia="Calibri"/>
          <w:b/>
          <w:szCs w:val="24"/>
        </w:rPr>
        <w:t>.</w:t>
      </w:r>
    </w:p>
    <w:p w:rsidR="00D6112D" w:rsidRDefault="000106B9">
      <w:p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bCs/>
          <w:szCs w:val="24"/>
        </w:rPr>
      </w:pPr>
      <w:r>
        <w:rPr>
          <w:rFonts w:eastAsia="Calibri"/>
          <w:szCs w:val="24"/>
        </w:rPr>
        <w:t>3.</w:t>
      </w:r>
      <w:r>
        <w:rPr>
          <w:rFonts w:eastAsia="Calibri"/>
          <w:szCs w:val="24"/>
        </w:rPr>
        <w:tab/>
        <w:t xml:space="preserve">Τα πιστοποιητικά της Ανώτατης Συνομοσπονδίας Πολυτέκνων Ελλάδας (Α.Σ.Π.Ε.), για </w:t>
      </w:r>
      <w:r>
        <w:rPr>
          <w:rFonts w:eastAsia="Calibri"/>
          <w:szCs w:val="24"/>
          <w:u w:val="single"/>
        </w:rPr>
        <w:t>όσους υποψηφίους επικαλούνται Πολυτεκνική ιδιότητα</w:t>
      </w:r>
      <w:r>
        <w:rPr>
          <w:rFonts w:eastAsia="Calibri"/>
          <w:szCs w:val="24"/>
        </w:rPr>
        <w:t xml:space="preserve"> </w:t>
      </w:r>
      <w:r>
        <w:rPr>
          <w:rFonts w:eastAsia="Calibri"/>
          <w:b/>
          <w:szCs w:val="24"/>
        </w:rPr>
        <w:t>υποβάλλονται υποχρεωτικά είτε</w:t>
      </w:r>
      <w:r>
        <w:rPr>
          <w:rFonts w:eastAsia="Calibri"/>
          <w:szCs w:val="24"/>
        </w:rPr>
        <w:t xml:space="preserve"> σε ευκρινή φωτοαντίγραφα από αντίγραφα, τα οποία </w:t>
      </w:r>
      <w:r>
        <w:rPr>
          <w:rFonts w:eastAsia="Calibri"/>
          <w:b/>
          <w:szCs w:val="24"/>
        </w:rPr>
        <w:t>έχουν επικυρωθεί από δικηγόρο</w:t>
      </w:r>
      <w:r>
        <w:rPr>
          <w:rFonts w:eastAsia="Calibri"/>
          <w:szCs w:val="24"/>
        </w:rPr>
        <w:t xml:space="preserve">, </w:t>
      </w:r>
      <w:r>
        <w:rPr>
          <w:rFonts w:eastAsia="Calibri"/>
          <w:b/>
          <w:szCs w:val="24"/>
        </w:rPr>
        <w:t>είτε</w:t>
      </w:r>
      <w:r>
        <w:rPr>
          <w:rFonts w:eastAsia="Calibri"/>
          <w:bCs/>
          <w:szCs w:val="24"/>
        </w:rPr>
        <w:t xml:space="preserve"> σε πρωτότυπα.</w:t>
      </w:r>
    </w:p>
    <w:p w:rsidR="00D6112D" w:rsidRDefault="000106B9">
      <w:p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szCs w:val="24"/>
        </w:rPr>
      </w:pPr>
      <w:r>
        <w:rPr>
          <w:rFonts w:eastAsia="Calibri"/>
          <w:szCs w:val="24"/>
        </w:rPr>
        <w:t>4.</w:t>
      </w:r>
      <w:r>
        <w:rPr>
          <w:rFonts w:eastAsia="Calibri"/>
          <w:szCs w:val="24"/>
        </w:rPr>
        <w:tab/>
        <w:t xml:space="preserve">Ο υποψήφιος προς απόδειξη των ιδιοτήτων της πολυτεκνικής, της τριτεκνικής και μονογονεϊκής οικογένειας συμπληρώνει με την ένδειξη </w:t>
      </w:r>
      <w:r>
        <w:rPr>
          <w:rFonts w:eastAsia="Calibri"/>
          <w:b/>
          <w:szCs w:val="24"/>
        </w:rPr>
        <w:sym w:font="Wingdings" w:char="F078"/>
      </w:r>
      <w:r>
        <w:rPr>
          <w:rFonts w:eastAsia="Calibri"/>
          <w:b/>
          <w:szCs w:val="24"/>
        </w:rPr>
        <w:t xml:space="preserve"> </w:t>
      </w:r>
      <w:r>
        <w:rPr>
          <w:rFonts w:eastAsia="Calibri"/>
          <w:szCs w:val="24"/>
        </w:rPr>
        <w:t xml:space="preserve">το σχετικό τετραγωνίδιο στην αίτηση </w:t>
      </w:r>
      <w:r>
        <w:rPr>
          <w:rFonts w:eastAsia="Calibri"/>
          <w:b/>
          <w:szCs w:val="24"/>
        </w:rPr>
        <w:t>ΕΝΤΥΠΟ ΑΣΕΠ ΣΟΧ.6</w:t>
      </w:r>
      <w:r>
        <w:rPr>
          <w:rFonts w:eastAsia="Calibri"/>
          <w:szCs w:val="24"/>
        </w:rPr>
        <w:t xml:space="preserve"> ή υποβάλλει υπεύθυνη δήλωση κατά το άρθρο 8 του ν. 1599/1986, προκειμένου να δηλώσει ότι κατά το τρέχον ημερολογιακό έτος </w:t>
      </w:r>
      <w:r>
        <w:rPr>
          <w:rFonts w:eastAsia="Calibri"/>
          <w:b/>
          <w:szCs w:val="24"/>
        </w:rPr>
        <w:t>δεν έχει προσληφθεί</w:t>
      </w:r>
      <w:r>
        <w:rPr>
          <w:rFonts w:eastAsia="Calibri"/>
          <w:szCs w:val="24"/>
        </w:rPr>
        <w:t xml:space="preserve"> στον ίδιο φορέα άλλο μέλος της ίδιας οικογένειας κάνοντας χρήση των ως άνω ιδιοτήτων.</w:t>
      </w:r>
    </w:p>
    <w:p w:rsidR="00D6112D" w:rsidRDefault="000106B9">
      <w:p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szCs w:val="24"/>
        </w:rPr>
      </w:pPr>
      <w:r>
        <w:rPr>
          <w:rFonts w:eastAsia="Calibri"/>
          <w:szCs w:val="24"/>
        </w:rPr>
        <w:t>5.</w:t>
      </w:r>
      <w:r>
        <w:rPr>
          <w:rFonts w:eastAsia="Calibri"/>
          <w:szCs w:val="24"/>
        </w:rPr>
        <w:tab/>
      </w:r>
      <w:r>
        <w:rPr>
          <w:rFonts w:eastAsia="Calibri"/>
          <w:b/>
          <w:szCs w:val="24"/>
          <w:u w:val="single"/>
        </w:rPr>
        <w:t>Για την απόδειξη της αναπηρίας</w:t>
      </w:r>
      <w:r>
        <w:rPr>
          <w:rFonts w:eastAsia="Calibri"/>
          <w:szCs w:val="24"/>
        </w:rPr>
        <w:t xml:space="preserve"> του ιδίου ή συγγενικού προσώπου θα πρέπει να προσκομίζονται τα δικαιολογητικά που προβλέπονται στα σημεία </w:t>
      </w:r>
      <w:r>
        <w:rPr>
          <w:rFonts w:eastAsia="Calibri"/>
          <w:b/>
          <w:szCs w:val="24"/>
        </w:rPr>
        <w:t>17 και 18 του Κεφαλαίου ΙΙ</w:t>
      </w:r>
      <w:r>
        <w:rPr>
          <w:rFonts w:eastAsia="Calibri"/>
          <w:szCs w:val="24"/>
        </w:rPr>
        <w:t xml:space="preserve"> του ανωτέρου Παραρτήματος.</w:t>
      </w:r>
    </w:p>
    <w:p w:rsidR="00D6112D" w:rsidRDefault="000106B9">
      <w:p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szCs w:val="24"/>
        </w:rPr>
      </w:pPr>
      <w:r>
        <w:rPr>
          <w:rFonts w:eastAsia="Calibri"/>
          <w:b/>
          <w:szCs w:val="24"/>
          <w:u w:val="single"/>
        </w:rPr>
        <w:lastRenderedPageBreak/>
        <w:t>ΠΡΟΣΟΧΗ:</w:t>
      </w:r>
      <w:r>
        <w:rPr>
          <w:rFonts w:eastAsia="Calibri"/>
          <w:szCs w:val="24"/>
        </w:rPr>
        <w:t xml:space="preserve"> Όταν το άτομο με αναπηρία από το οποίο ο υποψήφιος αντλεί προστασία είναι </w:t>
      </w:r>
      <w:r>
        <w:rPr>
          <w:rFonts w:eastAsia="Calibri"/>
          <w:b/>
          <w:szCs w:val="24"/>
        </w:rPr>
        <w:t>έγγαμο</w:t>
      </w:r>
      <w:r>
        <w:rPr>
          <w:rFonts w:eastAsia="Calibri"/>
          <w:szCs w:val="24"/>
        </w:rPr>
        <w:t xml:space="preserve"> προσκομίζεται πιστοποιητικό οικογενειακής κατάστασης </w:t>
      </w:r>
      <w:r>
        <w:rPr>
          <w:rFonts w:eastAsia="Calibri"/>
          <w:b/>
          <w:szCs w:val="24"/>
        </w:rPr>
        <w:t>της δικής του οικογένειας</w:t>
      </w:r>
      <w:r>
        <w:rPr>
          <w:rFonts w:eastAsia="Calibri"/>
          <w:szCs w:val="24"/>
        </w:rPr>
        <w:t xml:space="preserve"> και πιστοποιητικό οικογενειακής κατάστασης </w:t>
      </w:r>
      <w:r>
        <w:rPr>
          <w:rFonts w:eastAsia="Calibri"/>
          <w:b/>
          <w:szCs w:val="24"/>
        </w:rPr>
        <w:t>της πατρικής του οικογένειας,</w:t>
      </w:r>
      <w:r>
        <w:rPr>
          <w:rFonts w:eastAsia="Calibri"/>
          <w:szCs w:val="24"/>
        </w:rPr>
        <w:t xml:space="preserve"> από τα οποία θα προκύπτει ο αριθμός των μελών των εν λόγω οικογενειών.</w:t>
      </w:r>
    </w:p>
    <w:p w:rsidR="00D6112D" w:rsidRDefault="000106B9">
      <w:pPr>
        <w:numPr>
          <w:ilvl w:val="0"/>
          <w:numId w:val="2"/>
        </w:numPr>
        <w:pBdr>
          <w:top w:val="single" w:sz="4" w:space="0" w:color="auto"/>
          <w:left w:val="single" w:sz="4" w:space="4" w:color="auto"/>
          <w:bottom w:val="single" w:sz="4" w:space="1" w:color="auto"/>
          <w:right w:val="single" w:sz="4" w:space="4" w:color="auto"/>
        </w:pBdr>
        <w:tabs>
          <w:tab w:val="left" w:pos="360"/>
        </w:tabs>
        <w:spacing w:line="360" w:lineRule="auto"/>
        <w:jc w:val="both"/>
        <w:rPr>
          <w:rFonts w:eastAsia="Calibri"/>
          <w:szCs w:val="24"/>
        </w:rPr>
      </w:pPr>
      <w:r>
        <w:rPr>
          <w:szCs w:val="24"/>
          <w:lang w:eastAsia="ar-SA"/>
        </w:rPr>
        <w:t>Οι άδειες άσκησης επαγγέλματος ή άλλες επαγγελματικές άδειες ή βεβαιώσεις ή πιστοποιητικά πρέπει να είναι σε ισχύ τόσο κατά το χρόνο υποβολής της αίτησης συμμετοχής και της λήξης της προθεσμίας υποβολής αυτής, όσο και κατά το χρόνο πρόσληψης.</w:t>
      </w:r>
    </w:p>
    <w:p w:rsidR="00D6112D" w:rsidRDefault="00D6112D">
      <w:pPr>
        <w:tabs>
          <w:tab w:val="left" w:pos="0"/>
          <w:tab w:val="left" w:pos="567"/>
        </w:tabs>
        <w:rPr>
          <w:b/>
          <w:color w:val="FF0000"/>
          <w:szCs w:val="24"/>
          <w:u w:val="single"/>
        </w:rPr>
      </w:pPr>
    </w:p>
    <w:p w:rsidR="00D6112D" w:rsidRDefault="00D6112D">
      <w:pPr>
        <w:rPr>
          <w:color w:val="FF0000"/>
          <w:szCs w:val="24"/>
        </w:rPr>
      </w:pPr>
    </w:p>
    <w:p w:rsidR="00D6112D" w:rsidRDefault="000106B9">
      <w:pPr>
        <w:pBdr>
          <w:top w:val="single" w:sz="4" w:space="1" w:color="00000A"/>
          <w:left w:val="single" w:sz="4" w:space="4" w:color="00000A"/>
          <w:bottom w:val="single" w:sz="4" w:space="1" w:color="00000A"/>
          <w:right w:val="single" w:sz="4" w:space="4" w:color="00000A"/>
        </w:pBdr>
        <w:spacing w:before="120" w:line="360" w:lineRule="auto"/>
        <w:jc w:val="both"/>
        <w:rPr>
          <w:szCs w:val="24"/>
        </w:rPr>
      </w:pPr>
      <w:r>
        <w:rPr>
          <w:b/>
          <w:szCs w:val="24"/>
        </w:rPr>
        <w:t>Κατά τα λοιπά ισχύουν τα οριζόμενα στο «Παράρτημα ανακοινώσεων Συμβάσεων εργασίας Ορισμένου Χρόνου (ΣΟΧ)» με σήμανση έκδοσης «</w:t>
      </w:r>
      <w:r>
        <w:rPr>
          <w:b/>
          <w:szCs w:val="24"/>
          <w:u w:val="single"/>
        </w:rPr>
        <w:t>02-12-2019</w:t>
      </w:r>
      <w:r>
        <w:rPr>
          <w:b/>
          <w:szCs w:val="24"/>
        </w:rPr>
        <w:t>».</w:t>
      </w:r>
    </w:p>
    <w:p w:rsidR="00D6112D" w:rsidRDefault="00D6112D">
      <w:pPr>
        <w:tabs>
          <w:tab w:val="left" w:pos="0"/>
          <w:tab w:val="left" w:pos="567"/>
        </w:tabs>
        <w:rPr>
          <w:b/>
          <w:color w:val="FF0000"/>
          <w:szCs w:val="24"/>
        </w:rPr>
      </w:pPr>
    </w:p>
    <w:p w:rsidR="00D6112D" w:rsidRDefault="00D6112D">
      <w:pPr>
        <w:pStyle w:val="a5"/>
        <w:keepNext/>
        <w:tabs>
          <w:tab w:val="left" w:pos="567"/>
        </w:tabs>
        <w:ind w:left="0"/>
        <w:rPr>
          <w:b/>
          <w:color w:val="FF0000"/>
          <w:sz w:val="24"/>
          <w:szCs w:val="24"/>
          <w:u w:val="single"/>
        </w:rPr>
      </w:pPr>
    </w:p>
    <w:p w:rsidR="00D6112D" w:rsidRDefault="000106B9">
      <w:pPr>
        <w:pStyle w:val="a5"/>
        <w:keepNext/>
        <w:tabs>
          <w:tab w:val="left" w:pos="567"/>
        </w:tabs>
        <w:ind w:left="0"/>
        <w:rPr>
          <w:sz w:val="24"/>
          <w:szCs w:val="24"/>
        </w:rPr>
      </w:pPr>
      <w:r>
        <w:rPr>
          <w:b/>
          <w:sz w:val="24"/>
          <w:szCs w:val="24"/>
          <w:u w:val="single"/>
        </w:rPr>
        <w:t xml:space="preserve">ΚΕΦΑΛΑΙΟ ΠΡΩΤΟ: Δημοσίευση της Ανακοίνωσης </w:t>
      </w:r>
    </w:p>
    <w:p w:rsidR="00D6112D" w:rsidRDefault="000106B9">
      <w:pPr>
        <w:pStyle w:val="a5"/>
        <w:tabs>
          <w:tab w:val="left" w:pos="567"/>
        </w:tabs>
        <w:spacing w:before="120" w:line="360" w:lineRule="auto"/>
        <w:ind w:left="0"/>
        <w:jc w:val="both"/>
        <w:rPr>
          <w:sz w:val="24"/>
          <w:szCs w:val="24"/>
        </w:rPr>
      </w:pPr>
      <w:r>
        <w:rPr>
          <w:b/>
          <w:sz w:val="24"/>
          <w:szCs w:val="24"/>
        </w:rPr>
        <w:t>Περίληψη</w:t>
      </w:r>
      <w:r>
        <w:rPr>
          <w:sz w:val="24"/>
          <w:szCs w:val="24"/>
        </w:rPr>
        <w:t xml:space="preserve"> της παρούσας Ανακοίνωσης, η οποία πρέπει να περιέχει υποχρεωτικά τα όρια ηλικίας και όλα τα στοιχεία της παρ. 8 του άρθρου 21 του Ν. 2190/1994 (όπως ισχύει), να δημοσιευθεί σε δύο (2) ημερήσιες ή εβδομαδιαίες τοπικές εφημερίδες του νομού Πέλλας, εφόσον εκδίδονται. Σε περίπτωση που εκδίδεται μία εφημερίδα (ημερήσια ή εβδομαδιαία), η δημοσίευση θα γίνει στην εφημερίδα αυτή δύο (2) φορές.</w:t>
      </w:r>
    </w:p>
    <w:p w:rsidR="00D6112D" w:rsidRDefault="000106B9">
      <w:pPr>
        <w:spacing w:line="360" w:lineRule="auto"/>
        <w:jc w:val="both"/>
        <w:rPr>
          <w:szCs w:val="24"/>
        </w:rPr>
      </w:pPr>
      <w:r>
        <w:rPr>
          <w:b/>
          <w:szCs w:val="24"/>
        </w:rPr>
        <w:t xml:space="preserve">Ανάρτηση </w:t>
      </w:r>
      <w:r>
        <w:rPr>
          <w:szCs w:val="24"/>
        </w:rPr>
        <w:t xml:space="preserve">ολόκληρης της </w:t>
      </w:r>
      <w:r>
        <w:rPr>
          <w:szCs w:val="24"/>
          <w:lang w:val="en-US"/>
        </w:rPr>
        <w:t>A</w:t>
      </w:r>
      <w:r>
        <w:rPr>
          <w:szCs w:val="24"/>
        </w:rPr>
        <w:t>νακοίνωσης [</w:t>
      </w:r>
      <w:r>
        <w:rPr>
          <w:b/>
          <w:szCs w:val="24"/>
        </w:rPr>
        <w:t>μαζί</w:t>
      </w:r>
      <w:r>
        <w:rPr>
          <w:szCs w:val="24"/>
        </w:rPr>
        <w:t xml:space="preserve"> με το «Παράρτημα ανακοινώσεων Συμβάσεων εργασίας Ορισμένου Χρόνου (ΣΟΧ)» με σήμανση έκδοσης </w:t>
      </w:r>
      <w:r>
        <w:rPr>
          <w:b/>
          <w:szCs w:val="24"/>
        </w:rPr>
        <w:t>«</w:t>
      </w:r>
      <w:r>
        <w:rPr>
          <w:b/>
          <w:szCs w:val="24"/>
          <w:u w:val="single"/>
        </w:rPr>
        <w:t>02-12-2019</w:t>
      </w:r>
      <w:r>
        <w:rPr>
          <w:b/>
          <w:szCs w:val="24"/>
        </w:rPr>
        <w:t>» και</w:t>
      </w:r>
      <w:r>
        <w:rPr>
          <w:szCs w:val="24"/>
        </w:rPr>
        <w:t xml:space="preserve"> τα Ειδικά Παραρτήματα: (Α1) Απόδειξης Χειρισμού Η/Υ με σήμανση έκδοσης «</w:t>
      </w:r>
      <w:r>
        <w:rPr>
          <w:b/>
          <w:szCs w:val="24"/>
          <w:u w:val="single"/>
        </w:rPr>
        <w:t>17-09-2020</w:t>
      </w:r>
      <w:r>
        <w:rPr>
          <w:b/>
          <w:szCs w:val="24"/>
        </w:rPr>
        <w:t>»</w:t>
      </w:r>
      <w:r>
        <w:rPr>
          <w:szCs w:val="24"/>
        </w:rPr>
        <w:t xml:space="preserve"> και (Α2) Απόδειξης Γλωσσομάθειας με σήμανση έκδοσης «</w:t>
      </w:r>
      <w:r>
        <w:rPr>
          <w:b/>
          <w:szCs w:val="24"/>
        </w:rPr>
        <w:t>7-12-2020</w:t>
      </w:r>
      <w:r>
        <w:rPr>
          <w:szCs w:val="24"/>
        </w:rPr>
        <w:t>»]</w:t>
      </w:r>
      <w:r>
        <w:rPr>
          <w:b/>
          <w:szCs w:val="24"/>
        </w:rPr>
        <w:t>,</w:t>
      </w:r>
      <w:r>
        <w:rPr>
          <w:szCs w:val="24"/>
        </w:rPr>
        <w:t xml:space="preserve"> να γίνει στο χώρο των ανακοινώσεων του δημοτικού καταστήματος του</w:t>
      </w:r>
      <w:r>
        <w:rPr>
          <w:b/>
          <w:szCs w:val="24"/>
        </w:rPr>
        <w:t xml:space="preserve"> </w:t>
      </w:r>
      <w:r>
        <w:rPr>
          <w:szCs w:val="24"/>
        </w:rPr>
        <w:t>Δήμου Πέλλας, καθώς και στο δικτυακό τόπο του Δήμου Πέλλας (</w:t>
      </w:r>
      <w:r>
        <w:rPr>
          <w:szCs w:val="24"/>
          <w:lang w:val="en-US"/>
        </w:rPr>
        <w:t>www</w:t>
      </w:r>
      <w:r>
        <w:rPr>
          <w:szCs w:val="24"/>
        </w:rPr>
        <w:t>.</w:t>
      </w:r>
      <w:r>
        <w:rPr>
          <w:szCs w:val="24"/>
          <w:lang w:val="en-US"/>
        </w:rPr>
        <w:t>giannitsa</w:t>
      </w:r>
      <w:r>
        <w:rPr>
          <w:szCs w:val="24"/>
        </w:rPr>
        <w:t>.</w:t>
      </w:r>
      <w:r>
        <w:rPr>
          <w:szCs w:val="24"/>
          <w:lang w:val="en-US"/>
        </w:rPr>
        <w:t>gr</w:t>
      </w:r>
      <w:r>
        <w:rPr>
          <w:szCs w:val="24"/>
        </w:rPr>
        <w:t xml:space="preserve">). Θα συνταχθεί και </w:t>
      </w:r>
      <w:r>
        <w:rPr>
          <w:b/>
          <w:bCs/>
          <w:szCs w:val="24"/>
        </w:rPr>
        <w:t>σχετικό πρακτικό ανάρτησης</w:t>
      </w:r>
      <w:r>
        <w:rPr>
          <w:szCs w:val="24"/>
        </w:rPr>
        <w:t xml:space="preserve"> </w:t>
      </w:r>
      <w:r>
        <w:rPr>
          <w:b/>
          <w:szCs w:val="24"/>
        </w:rPr>
        <w:t>στο φορέα</w:t>
      </w:r>
      <w:r>
        <w:rPr>
          <w:szCs w:val="24"/>
        </w:rPr>
        <w:t xml:space="preserve"> (σύμφωνα με το άρθρο 21 παρ. 9 του Ν. 2190/1994 όπως ισχύει), το οποίο θα αποσταλεί </w:t>
      </w:r>
      <w:r>
        <w:rPr>
          <w:b/>
          <w:bCs/>
          <w:szCs w:val="24"/>
        </w:rPr>
        <w:t xml:space="preserve">αυθημερόν </w:t>
      </w:r>
      <w:r>
        <w:rPr>
          <w:szCs w:val="24"/>
        </w:rPr>
        <w:t xml:space="preserve">στο ΑΣΕΠ  στο </w:t>
      </w:r>
      <w:r>
        <w:rPr>
          <w:szCs w:val="24"/>
          <w:lang w:val="en-US"/>
        </w:rPr>
        <w:t>e</w:t>
      </w:r>
      <w:r>
        <w:rPr>
          <w:szCs w:val="24"/>
        </w:rPr>
        <w:t>-</w:t>
      </w:r>
      <w:r>
        <w:rPr>
          <w:szCs w:val="24"/>
          <w:lang w:val="en-US"/>
        </w:rPr>
        <w:t>mail</w:t>
      </w:r>
      <w:r>
        <w:rPr>
          <w:szCs w:val="24"/>
        </w:rPr>
        <w:t xml:space="preserve">: </w:t>
      </w:r>
      <w:hyperlink r:id="rId8" w:history="1">
        <w:r>
          <w:rPr>
            <w:rStyle w:val="-"/>
            <w:color w:val="auto"/>
            <w:szCs w:val="24"/>
            <w:lang w:val="en-US"/>
          </w:rPr>
          <w:t>sox</w:t>
        </w:r>
        <w:r>
          <w:rPr>
            <w:rStyle w:val="-"/>
            <w:color w:val="auto"/>
            <w:szCs w:val="24"/>
          </w:rPr>
          <w:t>@</w:t>
        </w:r>
        <w:r>
          <w:rPr>
            <w:rStyle w:val="-"/>
            <w:color w:val="auto"/>
            <w:szCs w:val="24"/>
            <w:lang w:val="en-US"/>
          </w:rPr>
          <w:t>asep</w:t>
        </w:r>
        <w:r>
          <w:rPr>
            <w:rStyle w:val="-"/>
            <w:color w:val="auto"/>
            <w:szCs w:val="24"/>
          </w:rPr>
          <w:t>.</w:t>
        </w:r>
        <w:r>
          <w:rPr>
            <w:rStyle w:val="-"/>
            <w:color w:val="auto"/>
            <w:szCs w:val="24"/>
            <w:lang w:val="en-US"/>
          </w:rPr>
          <w:t>gr</w:t>
        </w:r>
      </w:hyperlink>
      <w:r>
        <w:rPr>
          <w:szCs w:val="24"/>
        </w:rPr>
        <w:t xml:space="preserve"> .</w:t>
      </w:r>
    </w:p>
    <w:p w:rsidR="00D6112D" w:rsidRDefault="00D6112D">
      <w:pPr>
        <w:pStyle w:val="1"/>
        <w:tabs>
          <w:tab w:val="clear" w:pos="0"/>
          <w:tab w:val="left" w:pos="567"/>
        </w:tabs>
        <w:rPr>
          <w:sz w:val="24"/>
          <w:szCs w:val="24"/>
        </w:rPr>
      </w:pPr>
    </w:p>
    <w:p w:rsidR="00D6112D" w:rsidRDefault="000106B9">
      <w:pPr>
        <w:pStyle w:val="1"/>
        <w:tabs>
          <w:tab w:val="clear" w:pos="0"/>
          <w:tab w:val="left" w:pos="567"/>
        </w:tabs>
        <w:rPr>
          <w:sz w:val="24"/>
          <w:szCs w:val="24"/>
        </w:rPr>
      </w:pPr>
      <w:r>
        <w:rPr>
          <w:sz w:val="24"/>
          <w:szCs w:val="24"/>
        </w:rPr>
        <w:t>ΚΕΦΑΛΑΙΟ ΔΕΥΤΕΡΟ: Υποβολή αιτήσεων συμμετοχής</w:t>
      </w:r>
    </w:p>
    <w:p w:rsidR="00D6112D" w:rsidRDefault="000106B9">
      <w:pPr>
        <w:pStyle w:val="a5"/>
        <w:spacing w:before="120" w:line="360" w:lineRule="auto"/>
        <w:ind w:left="0"/>
        <w:jc w:val="both"/>
        <w:rPr>
          <w:b/>
          <w:sz w:val="24"/>
          <w:szCs w:val="24"/>
        </w:rPr>
      </w:pPr>
      <w:r>
        <w:rPr>
          <w:sz w:val="24"/>
          <w:szCs w:val="24"/>
        </w:rPr>
        <w:t xml:space="preserve">Οι ενδιαφερόμενοι καλούνται να συμπληρώσουν την αίτηση με κωδικό ΕΝΤΥΠΟ ΑΣΕΠ </w:t>
      </w:r>
      <w:r>
        <w:rPr>
          <w:b/>
          <w:sz w:val="24"/>
          <w:szCs w:val="24"/>
        </w:rPr>
        <w:t>ΣΟΧ.6</w:t>
      </w:r>
      <w:r>
        <w:rPr>
          <w:sz w:val="24"/>
          <w:szCs w:val="24"/>
        </w:rPr>
        <w:t xml:space="preserve"> και να την υποβάλουν, μαζί με τα απαιτούμενα από την παρούσα Ανακοίνωση δικαιολογητικά, </w:t>
      </w:r>
      <w:r>
        <w:rPr>
          <w:b/>
          <w:sz w:val="24"/>
          <w:szCs w:val="24"/>
        </w:rPr>
        <w:t>ταχυδρομικά με συστημένη επιστολή</w:t>
      </w:r>
      <w:r>
        <w:rPr>
          <w:sz w:val="24"/>
          <w:szCs w:val="24"/>
        </w:rPr>
        <w:t xml:space="preserve">, στα γραφεία της υπηρεσίας μας στην ακόλουθη διεύθυνση:  </w:t>
      </w:r>
      <w:r>
        <w:rPr>
          <w:b/>
          <w:sz w:val="24"/>
          <w:szCs w:val="24"/>
        </w:rPr>
        <w:t>Δήμος Πέλλας, Διεύθυνση Διοικητικών Υπηρεσιών, Χατζηδημητρίου και Εθνικής Αντίστασης, Τ.Κ. 581 00 Γιαννιτσά, υπόψη κ. Σπυρίδη Κυριάκου (τηλέφωνα επικοινωνίας: 23823 50871, 23823 50821 και 23823 50891).</w:t>
      </w:r>
    </w:p>
    <w:p w:rsidR="00D6112D" w:rsidRDefault="000106B9">
      <w:pPr>
        <w:pStyle w:val="a5"/>
        <w:spacing w:before="120" w:line="360" w:lineRule="auto"/>
        <w:ind w:left="0"/>
        <w:jc w:val="both"/>
        <w:rPr>
          <w:b/>
          <w:sz w:val="24"/>
          <w:szCs w:val="24"/>
        </w:rPr>
      </w:pPr>
      <w:r>
        <w:rPr>
          <w:sz w:val="24"/>
        </w:rPr>
        <w:lastRenderedPageBreak/>
        <w:t>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D6112D" w:rsidRDefault="000106B9">
      <w:pPr>
        <w:pStyle w:val="a5"/>
        <w:spacing w:before="120" w:line="360" w:lineRule="auto"/>
        <w:ind w:left="0"/>
        <w:jc w:val="both"/>
        <w:rPr>
          <w:sz w:val="24"/>
          <w:szCs w:val="24"/>
        </w:rPr>
      </w:pPr>
      <w:r>
        <w:rPr>
          <w:b/>
          <w:sz w:val="24"/>
          <w:szCs w:val="24"/>
        </w:rPr>
        <w:t>Η προθεσμία υποβολής των αιτήσεων είναι</w:t>
      </w:r>
      <w:r>
        <w:rPr>
          <w:b/>
          <w:bCs/>
          <w:sz w:val="24"/>
          <w:szCs w:val="24"/>
        </w:rPr>
        <w:t xml:space="preserve"> δέκα (10) ημέρες </w:t>
      </w:r>
      <w:r>
        <w:rPr>
          <w:bCs/>
          <w:sz w:val="24"/>
          <w:szCs w:val="24"/>
        </w:rPr>
        <w:t>(υπολογιζόμενες ημερολογιακά)</w:t>
      </w:r>
      <w:r>
        <w:rPr>
          <w:b/>
          <w:bCs/>
          <w:sz w:val="24"/>
          <w:szCs w:val="24"/>
        </w:rPr>
        <w:t xml:space="preserve"> </w:t>
      </w:r>
      <w:r>
        <w:rPr>
          <w:bCs/>
          <w:sz w:val="24"/>
          <w:szCs w:val="24"/>
        </w:rPr>
        <w:t>και</w:t>
      </w:r>
      <w:r>
        <w:rPr>
          <w:sz w:val="24"/>
          <w:szCs w:val="24"/>
        </w:rPr>
        <w:t xml:space="preserve"> αρχίζει από την επόμενη ημέρα της τελευταίας δημοσίευσης της παρούσας σε τοπικές εφημερίδες ή της ανάρτησής της στο χώρο των  ανακοινώσεων του δημοτικού καταστήματος του</w:t>
      </w:r>
      <w:r>
        <w:rPr>
          <w:b/>
          <w:sz w:val="24"/>
          <w:szCs w:val="24"/>
        </w:rPr>
        <w:t xml:space="preserve"> </w:t>
      </w:r>
      <w:r>
        <w:rPr>
          <w:sz w:val="24"/>
          <w:szCs w:val="24"/>
        </w:rPr>
        <w:t>Δήμου Πέλλας, καθώς και στο δικτυακό τόπο του Δήμου Πέλλας (</w:t>
      </w:r>
      <w:r>
        <w:rPr>
          <w:sz w:val="24"/>
          <w:szCs w:val="24"/>
          <w:lang w:val="en-US"/>
        </w:rPr>
        <w:t>www</w:t>
      </w:r>
      <w:r>
        <w:rPr>
          <w:sz w:val="24"/>
          <w:szCs w:val="24"/>
        </w:rPr>
        <w:t>.</w:t>
      </w:r>
      <w:r>
        <w:rPr>
          <w:sz w:val="24"/>
          <w:szCs w:val="24"/>
          <w:lang w:val="en-US"/>
        </w:rPr>
        <w:t>giannitsa</w:t>
      </w:r>
      <w:r>
        <w:rPr>
          <w:sz w:val="24"/>
          <w:szCs w:val="24"/>
        </w:rPr>
        <w:t>.</w:t>
      </w:r>
      <w:r>
        <w:rPr>
          <w:sz w:val="24"/>
          <w:szCs w:val="24"/>
          <w:lang w:val="en-US"/>
        </w:rPr>
        <w:t>gr</w:t>
      </w:r>
      <w:r>
        <w:rPr>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D6112D" w:rsidRPr="00B97D6B" w:rsidRDefault="000106B9">
      <w:pPr>
        <w:pStyle w:val="a5"/>
        <w:spacing w:line="360" w:lineRule="auto"/>
        <w:ind w:left="0"/>
        <w:jc w:val="both"/>
        <w:rPr>
          <w:sz w:val="24"/>
          <w:szCs w:val="24"/>
        </w:rPr>
      </w:pPr>
      <w:r>
        <w:rPr>
          <w:sz w:val="24"/>
          <w:szCs w:val="24"/>
        </w:rPr>
        <w:t xml:space="preserve">Οι υποψήφιοι </w:t>
      </w:r>
      <w:r>
        <w:rPr>
          <w:b/>
          <w:bCs/>
          <w:sz w:val="24"/>
          <w:szCs w:val="24"/>
        </w:rPr>
        <w:t>μπορούν να αναζητήσουν τα έντυπα</w:t>
      </w:r>
      <w:r>
        <w:rPr>
          <w:sz w:val="24"/>
          <w:szCs w:val="24"/>
        </w:rPr>
        <w:t xml:space="preserve"> των αιτήσεων: </w:t>
      </w:r>
      <w:r>
        <w:rPr>
          <w:b/>
          <w:bCs/>
          <w:sz w:val="24"/>
          <w:szCs w:val="24"/>
        </w:rPr>
        <w:t>α)</w:t>
      </w:r>
      <w:r>
        <w:rPr>
          <w:sz w:val="24"/>
          <w:szCs w:val="24"/>
        </w:rPr>
        <w:t xml:space="preserve"> στην υπηρεσία μας στην ανωτέρω διεύθυνση ή</w:t>
      </w:r>
      <w:r w:rsidR="00503B12">
        <w:rPr>
          <w:sz w:val="24"/>
          <w:szCs w:val="24"/>
        </w:rPr>
        <w:t xml:space="preserve"> στο δικτυακό τόπο του Δήμου μας</w:t>
      </w:r>
      <w:r>
        <w:rPr>
          <w:sz w:val="24"/>
          <w:szCs w:val="24"/>
        </w:rPr>
        <w:t xml:space="preserve"> (</w:t>
      </w:r>
      <w:r>
        <w:rPr>
          <w:sz w:val="24"/>
          <w:szCs w:val="24"/>
          <w:lang w:val="en-US"/>
        </w:rPr>
        <w:t>www</w:t>
      </w:r>
      <w:r>
        <w:rPr>
          <w:sz w:val="24"/>
          <w:szCs w:val="24"/>
        </w:rPr>
        <w:t>.</w:t>
      </w:r>
      <w:r>
        <w:rPr>
          <w:sz w:val="24"/>
          <w:szCs w:val="24"/>
          <w:lang w:val="en-US"/>
        </w:rPr>
        <w:t>giannitsa</w:t>
      </w:r>
      <w:r>
        <w:rPr>
          <w:sz w:val="24"/>
          <w:szCs w:val="24"/>
        </w:rPr>
        <w:t>.</w:t>
      </w:r>
      <w:r>
        <w:rPr>
          <w:sz w:val="24"/>
          <w:szCs w:val="24"/>
          <w:lang w:val="en-US"/>
        </w:rPr>
        <w:t>gr</w:t>
      </w:r>
      <w:r>
        <w:rPr>
          <w:sz w:val="24"/>
          <w:szCs w:val="24"/>
        </w:rPr>
        <w:t xml:space="preserve">),· </w:t>
      </w:r>
      <w:r>
        <w:rPr>
          <w:b/>
          <w:bCs/>
          <w:sz w:val="24"/>
          <w:szCs w:val="24"/>
        </w:rPr>
        <w:t>β)</w:t>
      </w:r>
      <w:r>
        <w:rPr>
          <w:sz w:val="24"/>
          <w:szCs w:val="24"/>
        </w:rPr>
        <w:t xml:space="preserve"> στο δικτυακό τόπο του ΑΣΕΠ (</w:t>
      </w:r>
      <w:r>
        <w:rPr>
          <w:sz w:val="24"/>
          <w:szCs w:val="24"/>
          <w:lang w:val="en-US"/>
        </w:rPr>
        <w:t>www</w:t>
      </w:r>
      <w:r>
        <w:rPr>
          <w:sz w:val="24"/>
          <w:szCs w:val="24"/>
        </w:rPr>
        <w:t>.</w:t>
      </w:r>
      <w:r>
        <w:rPr>
          <w:sz w:val="24"/>
          <w:szCs w:val="24"/>
          <w:lang w:val="en-US"/>
        </w:rPr>
        <w:t>asep</w:t>
      </w:r>
      <w:r>
        <w:rPr>
          <w:sz w:val="24"/>
          <w:szCs w:val="24"/>
        </w:rPr>
        <w:t>.</w:t>
      </w:r>
      <w:r>
        <w:rPr>
          <w:sz w:val="24"/>
          <w:szCs w:val="24"/>
          <w:lang w:val="en-US"/>
        </w:rPr>
        <w:t>gr</w:t>
      </w:r>
      <w:r>
        <w:rPr>
          <w:sz w:val="24"/>
          <w:szCs w:val="24"/>
        </w:rPr>
        <w:t xml:space="preserve">) και συγκεκριμένα ακολουθώντας από την κεντρική σελίδα τη διαδρομή: </w:t>
      </w:r>
      <w:r>
        <w:rPr>
          <w:b/>
          <w:sz w:val="24"/>
          <w:szCs w:val="24"/>
        </w:rPr>
        <w:t xml:space="preserve">Πολίτες </w:t>
      </w:r>
      <w:r>
        <w:rPr>
          <w:rFonts w:eastAsia="Calibri"/>
          <w:b/>
          <w:bCs/>
          <w:sz w:val="24"/>
          <w:szCs w:val="24"/>
        </w:rPr>
        <w:sym w:font="Wingdings" w:char="F0E0"/>
      </w:r>
      <w:r>
        <w:rPr>
          <w:b/>
          <w:bCs/>
          <w:sz w:val="24"/>
          <w:szCs w:val="24"/>
        </w:rPr>
        <w:t xml:space="preserve"> Έντυπα – Διαδικασίες </w:t>
      </w:r>
      <w:r>
        <w:rPr>
          <w:rFonts w:eastAsia="Calibri"/>
          <w:b/>
          <w:bCs/>
          <w:sz w:val="24"/>
          <w:szCs w:val="24"/>
        </w:rPr>
        <w:sym w:font="Wingdings" w:char="F0E0"/>
      </w:r>
      <w:r>
        <w:rPr>
          <w:b/>
          <w:bCs/>
          <w:sz w:val="24"/>
          <w:szCs w:val="24"/>
        </w:rPr>
        <w:t xml:space="preserve"> Διαγωνισμών Φορέων </w:t>
      </w:r>
      <w:r>
        <w:rPr>
          <w:rFonts w:eastAsia="Calibri"/>
          <w:b/>
          <w:bCs/>
          <w:sz w:val="24"/>
          <w:szCs w:val="24"/>
        </w:rPr>
        <w:sym w:font="Wingdings" w:char="F0E0"/>
      </w:r>
      <w:r>
        <w:rPr>
          <w:b/>
          <w:bCs/>
          <w:sz w:val="24"/>
          <w:szCs w:val="24"/>
        </w:rPr>
        <w:t xml:space="preserve"> Ορ. Χρόνου ΣΟΧ</w:t>
      </w:r>
      <w:r>
        <w:rPr>
          <w:bCs/>
          <w:sz w:val="24"/>
          <w:szCs w:val="24"/>
        </w:rPr>
        <w:t>,</w:t>
      </w:r>
      <w:r>
        <w:rPr>
          <w:sz w:val="24"/>
          <w:szCs w:val="24"/>
        </w:rPr>
        <w:t xml:space="preserve">· </w:t>
      </w:r>
      <w:r>
        <w:rPr>
          <w:b/>
          <w:bCs/>
          <w:sz w:val="24"/>
          <w:szCs w:val="24"/>
        </w:rPr>
        <w:t>γ)</w:t>
      </w:r>
      <w:r>
        <w:rPr>
          <w:sz w:val="24"/>
          <w:szCs w:val="24"/>
        </w:rPr>
        <w:t xml:space="preserve"> στα κατά τόπους Κέντρα Εξυπηρέτησης Πολιτών (ΚΕΠ) αλλά και στην ηλεκτρονική τους διεύθυνση (</w:t>
      </w:r>
      <w:r>
        <w:rPr>
          <w:sz w:val="24"/>
          <w:szCs w:val="24"/>
          <w:lang w:val="en-US"/>
        </w:rPr>
        <w:t>www</w:t>
      </w:r>
      <w:r>
        <w:rPr>
          <w:sz w:val="24"/>
          <w:szCs w:val="24"/>
        </w:rPr>
        <w:t>.</w:t>
      </w:r>
      <w:r>
        <w:rPr>
          <w:sz w:val="24"/>
          <w:szCs w:val="24"/>
          <w:lang w:val="en-US"/>
        </w:rPr>
        <w:t>kep</w:t>
      </w:r>
      <w:r>
        <w:rPr>
          <w:sz w:val="24"/>
          <w:szCs w:val="24"/>
        </w:rPr>
        <w:t>.</w:t>
      </w:r>
      <w:r>
        <w:rPr>
          <w:sz w:val="24"/>
          <w:szCs w:val="24"/>
          <w:lang w:val="en-US"/>
        </w:rPr>
        <w:t>gov</w:t>
      </w:r>
      <w:r>
        <w:rPr>
          <w:sz w:val="24"/>
          <w:szCs w:val="24"/>
        </w:rPr>
        <w:t>.</w:t>
      </w:r>
      <w:r>
        <w:rPr>
          <w:sz w:val="24"/>
          <w:szCs w:val="24"/>
          <w:lang w:val="en-US"/>
        </w:rPr>
        <w:t>gr</w:t>
      </w:r>
      <w:r>
        <w:rPr>
          <w:sz w:val="24"/>
          <w:szCs w:val="24"/>
        </w:rPr>
        <w:t xml:space="preserve">), απ’ όπου μέσω της διαδρομής: </w:t>
      </w:r>
      <w:r>
        <w:rPr>
          <w:b/>
          <w:bCs/>
          <w:sz w:val="24"/>
          <w:szCs w:val="24"/>
        </w:rPr>
        <w:t xml:space="preserve">Σύνδεσμοι </w:t>
      </w:r>
      <w:r>
        <w:rPr>
          <w:rFonts w:eastAsia="Calibri"/>
          <w:b/>
          <w:bCs/>
          <w:sz w:val="24"/>
          <w:szCs w:val="24"/>
        </w:rPr>
        <w:sym w:font="Wingdings" w:char="F0E0"/>
      </w:r>
      <w:r>
        <w:rPr>
          <w:b/>
          <w:bCs/>
          <w:sz w:val="24"/>
          <w:szCs w:val="24"/>
        </w:rPr>
        <w:t xml:space="preserve"> Ανεξάρτητες και άλλες αρχές </w:t>
      </w:r>
      <w:r>
        <w:rPr>
          <w:rFonts w:eastAsia="Calibri"/>
          <w:b/>
          <w:bCs/>
          <w:sz w:val="24"/>
          <w:szCs w:val="24"/>
        </w:rPr>
        <w:sym w:font="Wingdings" w:char="F0E0"/>
      </w:r>
      <w:r>
        <w:rPr>
          <w:b/>
          <w:bCs/>
          <w:sz w:val="24"/>
          <w:szCs w:val="24"/>
        </w:rPr>
        <w:t xml:space="preserve"> ΑΣΕΠ</w:t>
      </w:r>
      <w:r>
        <w:rPr>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Pr>
          <w:b/>
          <w:sz w:val="24"/>
          <w:szCs w:val="24"/>
        </w:rPr>
        <w:t xml:space="preserve">Πολίτες </w:t>
      </w:r>
      <w:r>
        <w:rPr>
          <w:rFonts w:eastAsia="Calibri"/>
          <w:b/>
          <w:bCs/>
          <w:sz w:val="24"/>
          <w:szCs w:val="24"/>
        </w:rPr>
        <w:sym w:font="Wingdings" w:char="F0E0"/>
      </w:r>
      <w:r>
        <w:rPr>
          <w:b/>
          <w:bCs/>
          <w:sz w:val="24"/>
          <w:szCs w:val="24"/>
        </w:rPr>
        <w:t xml:space="preserve"> Έντυπα – Διαδικασίες </w:t>
      </w:r>
      <w:r>
        <w:rPr>
          <w:rFonts w:eastAsia="Calibri"/>
          <w:b/>
          <w:bCs/>
          <w:sz w:val="24"/>
          <w:szCs w:val="24"/>
        </w:rPr>
        <w:sym w:font="Wingdings" w:char="F0E0"/>
      </w:r>
      <w:r>
        <w:rPr>
          <w:b/>
          <w:bCs/>
          <w:sz w:val="24"/>
          <w:szCs w:val="24"/>
        </w:rPr>
        <w:t xml:space="preserve"> Διαγωνισμών Φορέων </w:t>
      </w:r>
      <w:r>
        <w:rPr>
          <w:rFonts w:eastAsia="Calibri"/>
          <w:b/>
          <w:bCs/>
          <w:sz w:val="24"/>
          <w:szCs w:val="24"/>
        </w:rPr>
        <w:sym w:font="Wingdings" w:char="F0E0"/>
      </w:r>
      <w:r>
        <w:rPr>
          <w:b/>
          <w:bCs/>
          <w:sz w:val="24"/>
          <w:szCs w:val="24"/>
        </w:rPr>
        <w:t xml:space="preserve"> Ορ. Χρόνου ΣΟΧ</w:t>
      </w:r>
      <w:r>
        <w:rPr>
          <w:sz w:val="24"/>
          <w:szCs w:val="24"/>
        </w:rPr>
        <w:t>.</w:t>
      </w:r>
    </w:p>
    <w:p w:rsidR="00D6112D" w:rsidRDefault="00D6112D">
      <w:pPr>
        <w:pStyle w:val="a5"/>
        <w:spacing w:line="360" w:lineRule="auto"/>
        <w:ind w:left="0"/>
        <w:jc w:val="both"/>
        <w:rPr>
          <w:sz w:val="24"/>
          <w:szCs w:val="24"/>
        </w:rPr>
      </w:pPr>
    </w:p>
    <w:p w:rsidR="00D6112D" w:rsidRDefault="000106B9">
      <w:pPr>
        <w:pStyle w:val="a5"/>
        <w:ind w:left="0"/>
        <w:jc w:val="both"/>
        <w:rPr>
          <w:sz w:val="24"/>
          <w:szCs w:val="24"/>
        </w:rPr>
      </w:pPr>
      <w:r>
        <w:rPr>
          <w:b/>
          <w:sz w:val="24"/>
          <w:szCs w:val="24"/>
          <w:u w:val="single"/>
        </w:rPr>
        <w:t>ΚΕΦΑΛΑΙΟ ΤΡΙΤΟ:  Κατάταξη υποψηφίων</w:t>
      </w:r>
    </w:p>
    <w:p w:rsidR="00D6112D" w:rsidRDefault="00D6112D">
      <w:pPr>
        <w:pStyle w:val="a5"/>
        <w:ind w:left="0"/>
        <w:jc w:val="both"/>
        <w:rPr>
          <w:b/>
          <w:sz w:val="24"/>
          <w:szCs w:val="24"/>
          <w:u w:val="single"/>
        </w:rPr>
      </w:pPr>
    </w:p>
    <w:p w:rsidR="00D6112D" w:rsidRDefault="000106B9">
      <w:pPr>
        <w:spacing w:line="360" w:lineRule="auto"/>
        <w:jc w:val="both"/>
        <w:rPr>
          <w:szCs w:val="24"/>
        </w:rPr>
      </w:pPr>
      <w:r>
        <w:rPr>
          <w:szCs w:val="24"/>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Pr>
          <w:b/>
          <w:szCs w:val="24"/>
        </w:rPr>
        <w:t>κατάταξη</w:t>
      </w:r>
      <w:r>
        <w:rPr>
          <w:szCs w:val="24"/>
        </w:rPr>
        <w:t xml:space="preserve"> των υποψηφίων, βάσει της οποίας θα γίνει η </w:t>
      </w:r>
      <w:r>
        <w:rPr>
          <w:b/>
          <w:szCs w:val="24"/>
        </w:rPr>
        <w:t>τελική επιλογή</w:t>
      </w:r>
      <w:r>
        <w:rPr>
          <w:szCs w:val="24"/>
        </w:rPr>
        <w:t xml:space="preserve"> για την πρόσληψη με σύμβαση εργασίας ορισμένου χρόνου, πραγματοποιείται ως εξής: </w:t>
      </w:r>
    </w:p>
    <w:p w:rsidR="00D6112D" w:rsidRDefault="000106B9">
      <w:pPr>
        <w:spacing w:line="360" w:lineRule="auto"/>
        <w:jc w:val="both"/>
        <w:rPr>
          <w:szCs w:val="24"/>
        </w:rPr>
      </w:pPr>
      <w:r>
        <w:rPr>
          <w:szCs w:val="24"/>
        </w:rPr>
        <w:t xml:space="preserve">1. </w:t>
      </w:r>
      <w:r>
        <w:rPr>
          <w:b/>
          <w:szCs w:val="24"/>
        </w:rPr>
        <w:t>Προηγούνται</w:t>
      </w:r>
      <w:r>
        <w:rPr>
          <w:szCs w:val="24"/>
        </w:rPr>
        <w:t xml:space="preserve"> στην κατάταξη οι υποψήφιοι, που διαθέτουν τα </w:t>
      </w:r>
      <w:r>
        <w:rPr>
          <w:b/>
          <w:szCs w:val="24"/>
        </w:rPr>
        <w:t>κύρια προσόντα</w:t>
      </w:r>
      <w:r>
        <w:rPr>
          <w:szCs w:val="24"/>
        </w:rPr>
        <w:t xml:space="preserve"> της ειδικότητας και ακολουθούν οι έχοντες τα επικουρικά </w:t>
      </w:r>
      <w:r>
        <w:rPr>
          <w:i/>
          <w:szCs w:val="24"/>
        </w:rPr>
        <w:t>(Α΄, Β΄ επικουρίας)</w:t>
      </w:r>
      <w:r>
        <w:rPr>
          <w:szCs w:val="24"/>
        </w:rPr>
        <w:t xml:space="preserve">. </w:t>
      </w: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sz w:val="24"/>
          <w:szCs w:val="24"/>
        </w:rPr>
        <w:t xml:space="preserve">2. Η κατάταξη μεταξύ των υποψηφίων που έχουν τα ίδια προσόντα </w:t>
      </w:r>
      <w:r>
        <w:rPr>
          <w:rFonts w:ascii="Times New Roman" w:hAnsi="Times New Roman" w:cs="Times New Roman"/>
          <w:i/>
          <w:sz w:val="24"/>
          <w:szCs w:val="24"/>
        </w:rPr>
        <w:t>(κύρια ή επικουρικά)</w:t>
      </w:r>
      <w:r>
        <w:rPr>
          <w:rFonts w:ascii="Times New Roman" w:hAnsi="Times New Roman" w:cs="Times New Roman"/>
          <w:sz w:val="24"/>
          <w:szCs w:val="24"/>
        </w:rPr>
        <w:t xml:space="preserve"> γίνεται κατά φθίνουσα σειρά με βάση τη </w:t>
      </w:r>
      <w:r>
        <w:rPr>
          <w:rFonts w:ascii="Times New Roman" w:hAnsi="Times New Roman" w:cs="Times New Roman"/>
          <w:b/>
          <w:sz w:val="24"/>
          <w:szCs w:val="24"/>
        </w:rPr>
        <w:t>συνολική βαθμολογία</w:t>
      </w:r>
      <w:r>
        <w:rPr>
          <w:rFonts w:ascii="Times New Roman" w:hAnsi="Times New Roman" w:cs="Times New Roman"/>
          <w:sz w:val="24"/>
          <w:szCs w:val="24"/>
        </w:rPr>
        <w:t xml:space="preserve"> που συγκεντρώνουν από τα βαθμολογούμενα κριτήρια κατάταξης </w:t>
      </w:r>
      <w:r>
        <w:rPr>
          <w:rFonts w:ascii="Times New Roman" w:hAnsi="Times New Roman" w:cs="Times New Roman"/>
          <w:i/>
          <w:sz w:val="24"/>
          <w:szCs w:val="24"/>
        </w:rPr>
        <w:t>(χρόνος ανεργίας, πολυτεκνική ιδιότητα, τριτεκνική ιδιότητα, αριθμός ανήλικων τέκνων, μονογονεϊκή ιδιότητα, βαθμός τίτλου σπουδών, εμπειρία, αναπηρία υποψηφίου, αναπηρία συγγενικού ατόμου)</w:t>
      </w:r>
      <w:r>
        <w:rPr>
          <w:rFonts w:ascii="Times New Roman" w:hAnsi="Times New Roman" w:cs="Times New Roman"/>
          <w:sz w:val="24"/>
          <w:szCs w:val="24"/>
        </w:rPr>
        <w:t>.</w:t>
      </w:r>
    </w:p>
    <w:p w:rsidR="00D6112D" w:rsidRDefault="000106B9">
      <w:pPr>
        <w:spacing w:before="120" w:line="360" w:lineRule="auto"/>
        <w:jc w:val="both"/>
        <w:rPr>
          <w:szCs w:val="24"/>
          <w:lang w:eastAsia="zh-CN"/>
        </w:rPr>
      </w:pPr>
      <w:r>
        <w:rPr>
          <w:szCs w:val="24"/>
        </w:rPr>
        <w:t xml:space="preserve">3. Στην περίπτωση </w:t>
      </w:r>
      <w:r>
        <w:rPr>
          <w:b/>
          <w:szCs w:val="24"/>
        </w:rPr>
        <w:t>ισοβαθμίας</w:t>
      </w:r>
      <w:r>
        <w:rPr>
          <w:szCs w:val="24"/>
        </w:rPr>
        <w:t xml:space="preserve"> υποψηφίων στη συνολική βαθμολογία προηγείται αυτός, που έχει τις περισσότερες μονάδες στο πρώτο βαθμολογούμενο κριτήριο </w:t>
      </w:r>
      <w:r>
        <w:rPr>
          <w:i/>
          <w:szCs w:val="24"/>
        </w:rPr>
        <w:t>(χρόνος ανεργίας),</w:t>
      </w:r>
      <w:r>
        <w:rPr>
          <w:szCs w:val="24"/>
        </w:rPr>
        <w:t xml:space="preserve"> και, αν αυτές συμπίπτουν, αυτός που έχει τις περισσότερες μονάδες στο δεύτερο κριτήριο </w:t>
      </w:r>
      <w:r>
        <w:rPr>
          <w:i/>
          <w:szCs w:val="24"/>
        </w:rPr>
        <w:t xml:space="preserve">(αριθμός τέκνων </w:t>
      </w:r>
      <w:r>
        <w:rPr>
          <w:i/>
          <w:szCs w:val="24"/>
        </w:rPr>
        <w:lastRenderedPageBreak/>
        <w:t>πολύτεκνης οικογένειας),</w:t>
      </w:r>
      <w:r>
        <w:rPr>
          <w:szCs w:val="24"/>
        </w:rPr>
        <w:t xml:space="preserve"> και ούτω καθεξής. </w:t>
      </w:r>
      <w:r>
        <w:rPr>
          <w:szCs w:val="24"/>
          <w:lang w:eastAsia="zh-CN"/>
        </w:rPr>
        <w:t>Αν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D6112D" w:rsidRDefault="00D6112D">
      <w:pPr>
        <w:jc w:val="center"/>
        <w:rPr>
          <w:b/>
          <w:color w:val="FF0000"/>
          <w:szCs w:val="24"/>
        </w:rPr>
      </w:pPr>
    </w:p>
    <w:p w:rsidR="00D6112D" w:rsidRDefault="000106B9">
      <w:pPr>
        <w:pStyle w:val="ad"/>
        <w:pBdr>
          <w:top w:val="single" w:sz="4" w:space="1" w:color="00000A"/>
          <w:left w:val="single" w:sz="4" w:space="4" w:color="00000A"/>
          <w:bottom w:val="single" w:sz="4" w:space="1" w:color="00000A"/>
          <w:right w:val="single" w:sz="4" w:space="4" w:color="00000A"/>
        </w:pBdr>
        <w:spacing w:line="360" w:lineRule="auto"/>
        <w:rPr>
          <w:rFonts w:ascii="Times New Roman" w:hAnsi="Times New Roman" w:cs="Times New Roman"/>
          <w:sz w:val="24"/>
          <w:szCs w:val="24"/>
        </w:rPr>
      </w:pPr>
      <w:r>
        <w:rPr>
          <w:rFonts w:ascii="Times New Roman" w:hAnsi="Times New Roman" w:cs="Times New Roman"/>
          <w:b/>
          <w:sz w:val="24"/>
          <w:szCs w:val="24"/>
          <w:u w:val="single"/>
        </w:rPr>
        <w:t>ΠΡΟΣΟΧΗ:</w:t>
      </w:r>
      <w:r>
        <w:rPr>
          <w:rFonts w:ascii="Times New Roman" w:hAnsi="Times New Roman" w:cs="Times New Roman"/>
          <w:sz w:val="24"/>
          <w:szCs w:val="24"/>
        </w:rPr>
        <w:t xml:space="preserve"> Για τη θέση με κωδικό </w:t>
      </w:r>
      <w:r>
        <w:rPr>
          <w:rFonts w:ascii="Times New Roman" w:hAnsi="Times New Roman" w:cs="Times New Roman"/>
          <w:b/>
          <w:bCs/>
          <w:sz w:val="24"/>
          <w:szCs w:val="24"/>
        </w:rPr>
        <w:t xml:space="preserve">101 </w:t>
      </w:r>
      <w:r>
        <w:rPr>
          <w:rFonts w:ascii="Times New Roman" w:hAnsi="Times New Roman" w:cs="Times New Roman"/>
          <w:b/>
          <w:sz w:val="24"/>
          <w:szCs w:val="24"/>
        </w:rPr>
        <w:t>προτάσσονται</w:t>
      </w:r>
      <w:r>
        <w:rPr>
          <w:rFonts w:ascii="Times New Roman" w:hAnsi="Times New Roman" w:cs="Times New Roman"/>
          <w:sz w:val="24"/>
          <w:szCs w:val="24"/>
        </w:rPr>
        <w:t xml:space="preserve"> των λοιπών υποψηφίων, </w:t>
      </w:r>
      <w:r>
        <w:rPr>
          <w:rFonts w:ascii="Times New Roman" w:hAnsi="Times New Roman" w:cs="Times New Roman"/>
          <w:b/>
          <w:sz w:val="24"/>
          <w:szCs w:val="24"/>
        </w:rPr>
        <w:t>που κατατάσσονται με τα ίδια προσόντα πρόσληψης</w:t>
      </w:r>
      <w:r>
        <w:rPr>
          <w:rFonts w:ascii="Times New Roman" w:hAnsi="Times New Roman" w:cs="Times New Roman"/>
          <w:sz w:val="24"/>
          <w:szCs w:val="24"/>
        </w:rPr>
        <w:t xml:space="preserve">, ανεξάρτητα από το σύνολο των μονάδων που συγκεντρώνουν, οι </w:t>
      </w:r>
      <w:r>
        <w:rPr>
          <w:rFonts w:ascii="Times New Roman" w:hAnsi="Times New Roman" w:cs="Times New Roman"/>
          <w:b/>
          <w:sz w:val="24"/>
          <w:szCs w:val="24"/>
        </w:rPr>
        <w:t xml:space="preserve">μόνιμοι κάτοικοι </w:t>
      </w:r>
      <w:r>
        <w:rPr>
          <w:rFonts w:ascii="Times New Roman" w:hAnsi="Times New Roman" w:cs="Times New Roman"/>
          <w:sz w:val="24"/>
          <w:szCs w:val="24"/>
        </w:rPr>
        <w:t>όλων των Δήμων</w:t>
      </w:r>
      <w:r>
        <w:rPr>
          <w:rFonts w:ascii="Times New Roman" w:hAnsi="Times New Roman" w:cs="Times New Roman"/>
          <w:bCs/>
          <w:sz w:val="24"/>
          <w:szCs w:val="24"/>
        </w:rPr>
        <w:t xml:space="preserve"> του</w:t>
      </w:r>
      <w:r>
        <w:rPr>
          <w:rFonts w:ascii="Times New Roman" w:hAnsi="Times New Roman" w:cs="Times New Roman"/>
          <w:b/>
          <w:bCs/>
          <w:sz w:val="24"/>
          <w:szCs w:val="24"/>
        </w:rPr>
        <w:t xml:space="preserve"> Νομού Πέλλας.</w:t>
      </w:r>
    </w:p>
    <w:p w:rsidR="00D6112D" w:rsidRDefault="00D6112D">
      <w:pPr>
        <w:pStyle w:val="a5"/>
        <w:tabs>
          <w:tab w:val="left" w:pos="567"/>
        </w:tabs>
        <w:ind w:left="0"/>
        <w:rPr>
          <w:b/>
          <w:color w:val="FF0000"/>
          <w:sz w:val="24"/>
          <w:szCs w:val="24"/>
          <w:u w:val="single"/>
        </w:rPr>
      </w:pPr>
    </w:p>
    <w:p w:rsidR="00D6112D" w:rsidRDefault="00D6112D">
      <w:pPr>
        <w:pStyle w:val="a5"/>
        <w:tabs>
          <w:tab w:val="left" w:pos="567"/>
        </w:tabs>
        <w:ind w:left="0"/>
        <w:rPr>
          <w:b/>
          <w:color w:val="FF0000"/>
          <w:sz w:val="24"/>
          <w:szCs w:val="24"/>
          <w:u w:val="single"/>
        </w:rPr>
      </w:pPr>
    </w:p>
    <w:p w:rsidR="00D6112D" w:rsidRDefault="000106B9">
      <w:pPr>
        <w:pStyle w:val="a5"/>
        <w:tabs>
          <w:tab w:val="left" w:pos="567"/>
        </w:tabs>
        <w:ind w:left="0"/>
        <w:rPr>
          <w:sz w:val="24"/>
          <w:szCs w:val="24"/>
        </w:rPr>
      </w:pPr>
      <w:r>
        <w:rPr>
          <w:b/>
          <w:sz w:val="24"/>
          <w:szCs w:val="24"/>
          <w:u w:val="single"/>
        </w:rPr>
        <w:t>ΚΕΦΑΛΑΙΟ ΤΕΤΑΡΤΟ: Ανάρτηση πινάκων και υποβολή ενστάσεων</w:t>
      </w:r>
    </w:p>
    <w:p w:rsidR="00D6112D" w:rsidRDefault="00D6112D">
      <w:pPr>
        <w:pStyle w:val="a5"/>
        <w:tabs>
          <w:tab w:val="left" w:pos="567"/>
        </w:tabs>
        <w:ind w:left="0"/>
        <w:rPr>
          <w:b/>
          <w:sz w:val="24"/>
          <w:szCs w:val="24"/>
          <w:u w:val="single"/>
        </w:rPr>
      </w:pPr>
    </w:p>
    <w:p w:rsidR="00D6112D" w:rsidRDefault="000106B9">
      <w:pPr>
        <w:pStyle w:val="BodyTextIndent1"/>
        <w:tabs>
          <w:tab w:val="left" w:pos="567"/>
        </w:tabs>
        <w:spacing w:line="360" w:lineRule="auto"/>
        <w:ind w:left="0"/>
        <w:jc w:val="both"/>
        <w:rPr>
          <w:sz w:val="24"/>
          <w:szCs w:val="24"/>
        </w:rPr>
      </w:pPr>
      <w:r>
        <w:rPr>
          <w:sz w:val="24"/>
          <w:szCs w:val="24"/>
        </w:rPr>
        <w:t xml:space="preserve">Μετά την κατάρτιση των πινάκων, η υπηρεσία μας </w:t>
      </w:r>
      <w:r>
        <w:rPr>
          <w:b/>
          <w:bCs/>
          <w:sz w:val="24"/>
          <w:szCs w:val="24"/>
        </w:rPr>
        <w:t>θα αναρτήσει,</w:t>
      </w:r>
      <w:r>
        <w:rPr>
          <w:sz w:val="24"/>
          <w:szCs w:val="24"/>
        </w:rPr>
        <w:t xml:space="preserve"> </w:t>
      </w:r>
      <w:r>
        <w:rPr>
          <w:b/>
          <w:bCs/>
          <w:sz w:val="24"/>
          <w:szCs w:val="24"/>
        </w:rPr>
        <w:t>το αργότερο μέσα σε είκοσι (20) ημέρες από τη λήξη της προθεσμίας υποβολής των αιτήσεων συμμετοχής,</w:t>
      </w:r>
      <w:r>
        <w:rPr>
          <w:sz w:val="24"/>
          <w:szCs w:val="24"/>
        </w:rPr>
        <w:t xml:space="preserve"> </w:t>
      </w:r>
      <w:r>
        <w:rPr>
          <w:b/>
          <w:bCs/>
          <w:sz w:val="24"/>
          <w:szCs w:val="24"/>
        </w:rPr>
        <w:t>τους πίνακες κατάταξης</w:t>
      </w:r>
      <w:r>
        <w:rPr>
          <w:sz w:val="24"/>
          <w:szCs w:val="24"/>
        </w:rPr>
        <w:t xml:space="preserve"> </w:t>
      </w:r>
      <w:r>
        <w:rPr>
          <w:b/>
          <w:bCs/>
          <w:sz w:val="24"/>
          <w:szCs w:val="24"/>
        </w:rPr>
        <w:t>των υποψηφίων</w:t>
      </w:r>
      <w:r>
        <w:rPr>
          <w:sz w:val="24"/>
          <w:szCs w:val="24"/>
        </w:rPr>
        <w:t xml:space="preserve"> στο κατάστημα των γραφείων μας, καθώς και στο δικτυακό τόπο του Δήμου Πέλλας (</w:t>
      </w:r>
      <w:hyperlink r:id="rId9" w:history="1">
        <w:r>
          <w:rPr>
            <w:rStyle w:val="-"/>
            <w:sz w:val="24"/>
            <w:szCs w:val="24"/>
            <w:lang w:val="en-US"/>
          </w:rPr>
          <w:t>www</w:t>
        </w:r>
        <w:r>
          <w:rPr>
            <w:rStyle w:val="-"/>
            <w:sz w:val="24"/>
            <w:szCs w:val="24"/>
          </w:rPr>
          <w:t>.</w:t>
        </w:r>
        <w:r>
          <w:rPr>
            <w:rStyle w:val="-"/>
            <w:sz w:val="24"/>
            <w:szCs w:val="24"/>
            <w:lang w:val="en-US"/>
          </w:rPr>
          <w:t>giannitsa</w:t>
        </w:r>
        <w:r>
          <w:rPr>
            <w:rStyle w:val="-"/>
            <w:sz w:val="24"/>
            <w:szCs w:val="24"/>
          </w:rPr>
          <w:t>.</w:t>
        </w:r>
        <w:r>
          <w:rPr>
            <w:rStyle w:val="-"/>
            <w:sz w:val="24"/>
            <w:szCs w:val="24"/>
            <w:lang w:val="en-US"/>
          </w:rPr>
          <w:t>gr</w:t>
        </w:r>
      </w:hyperlink>
      <w:r>
        <w:rPr>
          <w:sz w:val="24"/>
          <w:szCs w:val="24"/>
        </w:rPr>
        <w:t xml:space="preserve">), τους οποίους πρέπει να αποστείλει </w:t>
      </w:r>
      <w:r>
        <w:rPr>
          <w:b/>
          <w:bCs/>
          <w:sz w:val="24"/>
          <w:szCs w:val="24"/>
          <w:u w:val="single"/>
        </w:rPr>
        <w:t>άμεσα</w:t>
      </w:r>
      <w:r>
        <w:rPr>
          <w:sz w:val="24"/>
          <w:szCs w:val="24"/>
        </w:rPr>
        <w:t xml:space="preserve"> για έλεγχο στο ΑΣΕΠ, ενώ θα συνταχθεί </w:t>
      </w:r>
      <w:r>
        <w:rPr>
          <w:b/>
          <w:bCs/>
          <w:sz w:val="24"/>
          <w:szCs w:val="24"/>
          <w:u w:val="single"/>
        </w:rPr>
        <w:t>και</w:t>
      </w:r>
      <w:r>
        <w:rPr>
          <w:sz w:val="24"/>
          <w:szCs w:val="24"/>
        </w:rPr>
        <w:t xml:space="preserve"> </w:t>
      </w:r>
      <w:r>
        <w:rPr>
          <w:b/>
          <w:bCs/>
          <w:sz w:val="24"/>
          <w:szCs w:val="24"/>
        </w:rPr>
        <w:t>σχετικό</w:t>
      </w:r>
      <w:r>
        <w:rPr>
          <w:sz w:val="24"/>
          <w:szCs w:val="24"/>
        </w:rPr>
        <w:t xml:space="preserve"> </w:t>
      </w:r>
      <w:r>
        <w:rPr>
          <w:b/>
          <w:bCs/>
          <w:sz w:val="24"/>
          <w:szCs w:val="24"/>
        </w:rPr>
        <w:t xml:space="preserve">πρακτικό ανάρτησης </w:t>
      </w:r>
      <w:r>
        <w:rPr>
          <w:sz w:val="24"/>
          <w:szCs w:val="24"/>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Pr>
          <w:b/>
          <w:bCs/>
          <w:sz w:val="24"/>
          <w:szCs w:val="24"/>
          <w:u w:val="single"/>
        </w:rPr>
        <w:t>αυθημερόν</w:t>
      </w:r>
      <w:r>
        <w:rPr>
          <w:sz w:val="24"/>
          <w:szCs w:val="24"/>
        </w:rPr>
        <w:t xml:space="preserve"> στο ΑΣΕΠ  στο </w:t>
      </w:r>
      <w:r>
        <w:rPr>
          <w:sz w:val="24"/>
          <w:szCs w:val="24"/>
          <w:lang w:val="en-US"/>
        </w:rPr>
        <w:t>e</w:t>
      </w:r>
      <w:r>
        <w:rPr>
          <w:sz w:val="24"/>
          <w:szCs w:val="24"/>
        </w:rPr>
        <w:t>-</w:t>
      </w:r>
      <w:r>
        <w:rPr>
          <w:sz w:val="24"/>
          <w:szCs w:val="24"/>
          <w:lang w:val="en-US"/>
        </w:rPr>
        <w:t>mail</w:t>
      </w:r>
      <w:r>
        <w:rPr>
          <w:sz w:val="24"/>
          <w:szCs w:val="24"/>
        </w:rPr>
        <w:t xml:space="preserve">: </w:t>
      </w:r>
      <w:hyperlink r:id="rId10" w:history="1">
        <w:r>
          <w:rPr>
            <w:rStyle w:val="-"/>
            <w:color w:val="auto"/>
            <w:sz w:val="24"/>
            <w:szCs w:val="24"/>
            <w:lang w:val="en-US"/>
          </w:rPr>
          <w:t>sox</w:t>
        </w:r>
        <w:r>
          <w:rPr>
            <w:rStyle w:val="-"/>
            <w:color w:val="auto"/>
            <w:sz w:val="24"/>
            <w:szCs w:val="24"/>
          </w:rPr>
          <w:t>@</w:t>
        </w:r>
        <w:r>
          <w:rPr>
            <w:rStyle w:val="-"/>
            <w:color w:val="auto"/>
            <w:sz w:val="24"/>
            <w:szCs w:val="24"/>
            <w:lang w:val="en-US"/>
          </w:rPr>
          <w:t>asep</w:t>
        </w:r>
        <w:r>
          <w:rPr>
            <w:rStyle w:val="-"/>
            <w:color w:val="auto"/>
            <w:sz w:val="24"/>
            <w:szCs w:val="24"/>
          </w:rPr>
          <w:t>.</w:t>
        </w:r>
        <w:r>
          <w:rPr>
            <w:rStyle w:val="-"/>
            <w:color w:val="auto"/>
            <w:sz w:val="24"/>
            <w:szCs w:val="24"/>
            <w:lang w:val="en-US"/>
          </w:rPr>
          <w:t>gr</w:t>
        </w:r>
      </w:hyperlink>
      <w:r>
        <w:t>.</w:t>
      </w:r>
      <w:r>
        <w:rPr>
          <w:sz w:val="24"/>
          <w:szCs w:val="24"/>
        </w:rPr>
        <w:t xml:space="preserve"> </w:t>
      </w:r>
    </w:p>
    <w:p w:rsidR="00D6112D" w:rsidRDefault="000106B9">
      <w:pPr>
        <w:tabs>
          <w:tab w:val="left" w:pos="567"/>
        </w:tabs>
        <w:spacing w:line="360" w:lineRule="auto"/>
        <w:jc w:val="both"/>
        <w:rPr>
          <w:b/>
          <w:bCs/>
          <w:szCs w:val="24"/>
          <w:lang w:eastAsia="ar-SA"/>
        </w:rPr>
      </w:pPr>
      <w:r>
        <w:rPr>
          <w:szCs w:val="24"/>
          <w:lang w:eastAsia="ar-SA"/>
        </w:rPr>
        <w:t xml:space="preserve">Κατά των πινάκων αυτών επιτρέπεται στους ενδιαφερόμενους η άσκηση </w:t>
      </w:r>
      <w:r>
        <w:rPr>
          <w:b/>
          <w:szCs w:val="24"/>
          <w:lang w:eastAsia="ar-SA"/>
        </w:rPr>
        <w:t>ένστασης</w:t>
      </w:r>
      <w:r>
        <w:rPr>
          <w:szCs w:val="24"/>
          <w:lang w:eastAsia="ar-SA"/>
        </w:rPr>
        <w:t xml:space="preserve"> μέσα σε αποκλειστική </w:t>
      </w:r>
      <w:r>
        <w:rPr>
          <w:b/>
          <w:szCs w:val="24"/>
          <w:lang w:eastAsia="ar-SA"/>
        </w:rPr>
        <w:t>προθεσμία</w:t>
      </w:r>
      <w:r>
        <w:rPr>
          <w:szCs w:val="24"/>
          <w:lang w:eastAsia="ar-SA"/>
        </w:rPr>
        <w:t xml:space="preserve"> </w:t>
      </w:r>
      <w:r>
        <w:rPr>
          <w:b/>
          <w:szCs w:val="24"/>
          <w:lang w:eastAsia="ar-SA"/>
        </w:rPr>
        <w:t xml:space="preserve">δέκα (10) ημερών </w:t>
      </w:r>
      <w:r>
        <w:rPr>
          <w:b/>
          <w:bCs/>
          <w:szCs w:val="24"/>
          <w:lang w:eastAsia="ar-SA"/>
        </w:rPr>
        <w:t>(υπολογιζόμενες ημερολογιακά)</w:t>
      </w:r>
      <w:r>
        <w:rPr>
          <w:bCs/>
          <w:szCs w:val="24"/>
          <w:lang w:eastAsia="ar-SA"/>
        </w:rPr>
        <w:t>,</w:t>
      </w:r>
      <w:r>
        <w:rPr>
          <w:b/>
          <w:bCs/>
          <w:szCs w:val="24"/>
          <w:lang w:eastAsia="ar-SA"/>
        </w:rPr>
        <w:t xml:space="preserve"> </w:t>
      </w:r>
      <w:r>
        <w:rPr>
          <w:szCs w:val="24"/>
          <w:lang w:eastAsia="ar-SA"/>
        </w:rPr>
        <w:t>η οποία αρχίζει από την επόμενη ημέρα της ανάρτησής τους.</w:t>
      </w:r>
      <w:r>
        <w:rPr>
          <w:b/>
          <w:szCs w:val="24"/>
          <w:lang w:eastAsia="ar-SA"/>
        </w:rPr>
        <w:t xml:space="preserve"> </w:t>
      </w:r>
      <w:r>
        <w:rPr>
          <w:b/>
          <w:bCs/>
          <w:szCs w:val="24"/>
          <w:lang w:eastAsia="ar-SA"/>
        </w:rPr>
        <w:t>Η ένσταση υποβάλλεται αποκλειστικά με ηλεκτρονικό τρόπο</w:t>
      </w:r>
      <w:r>
        <w:rPr>
          <w:bCs/>
          <w:szCs w:val="24"/>
          <w:lang w:eastAsia="ar-SA"/>
        </w:rPr>
        <w:t xml:space="preserve"> </w:t>
      </w:r>
      <w:r>
        <w:rPr>
          <w:b/>
          <w:bCs/>
          <w:szCs w:val="24"/>
          <w:lang w:eastAsia="ar-SA"/>
        </w:rPr>
        <w:t>απευθείας στη Διοικητική Υπηρεσία του Απο</w:t>
      </w:r>
      <w:r>
        <w:rPr>
          <w:b/>
          <w:szCs w:val="24"/>
          <w:lang w:eastAsia="ar-SA"/>
        </w:rPr>
        <w:t>κεντρωμένο Τμήματος ΑΣΕΠ Θεσσαλονίκης στη διεύθυνση ηλεκτρονικού ταχυδρομείου</w:t>
      </w:r>
      <w:r>
        <w:rPr>
          <w:szCs w:val="24"/>
          <w:lang w:eastAsia="ar-SA"/>
        </w:rPr>
        <w:t xml:space="preserve"> </w:t>
      </w:r>
      <w:r>
        <w:rPr>
          <w:b/>
          <w:szCs w:val="24"/>
          <w:lang w:eastAsia="ar-SA"/>
        </w:rPr>
        <w:t>(</w:t>
      </w:r>
      <w:r>
        <w:rPr>
          <w:b/>
          <w:szCs w:val="24"/>
          <w:lang w:val="en-US" w:eastAsia="ar-SA"/>
        </w:rPr>
        <w:t>thessaloniki</w:t>
      </w:r>
      <w:r>
        <w:rPr>
          <w:b/>
          <w:szCs w:val="24"/>
          <w:lang w:eastAsia="ar-SA"/>
        </w:rPr>
        <w:t>@</w:t>
      </w:r>
      <w:r>
        <w:rPr>
          <w:b/>
          <w:szCs w:val="24"/>
          <w:lang w:val="en-US" w:eastAsia="ar-SA"/>
        </w:rPr>
        <w:t>asep</w:t>
      </w:r>
      <w:r>
        <w:rPr>
          <w:b/>
          <w:szCs w:val="24"/>
          <w:lang w:eastAsia="ar-SA"/>
        </w:rPr>
        <w:t>.</w:t>
      </w:r>
      <w:r>
        <w:rPr>
          <w:b/>
          <w:szCs w:val="24"/>
          <w:lang w:val="en-US" w:eastAsia="ar-SA"/>
        </w:rPr>
        <w:t>gr</w:t>
      </w:r>
      <w:r>
        <w:rPr>
          <w:b/>
          <w:szCs w:val="24"/>
          <w:lang w:eastAsia="ar-SA"/>
        </w:rPr>
        <w:t>)</w:t>
      </w:r>
      <w:r>
        <w:rPr>
          <w:szCs w:val="24"/>
          <w:lang w:eastAsia="ar-SA"/>
        </w:rPr>
        <w:t xml:space="preserve"> και, για να εξεταστεί, πρέπει να συνοδεύεται από αποδεικτικό καταβολής </w:t>
      </w:r>
      <w:r>
        <w:rPr>
          <w:b/>
          <w:szCs w:val="24"/>
          <w:lang w:eastAsia="ar-SA"/>
        </w:rPr>
        <w:t xml:space="preserve">παραβόλου είκοσι ευρώ (20 €), </w:t>
      </w:r>
      <w:r>
        <w:rPr>
          <w:szCs w:val="24"/>
          <w:lang w:eastAsia="ar-SA"/>
        </w:rPr>
        <w:t xml:space="preserve">που έχει εκδοθεί </w:t>
      </w:r>
      <w:r>
        <w:rPr>
          <w:b/>
          <w:szCs w:val="24"/>
          <w:lang w:eastAsia="ar-SA"/>
        </w:rPr>
        <w:t>είτε</w:t>
      </w:r>
      <w:r>
        <w:rPr>
          <w:szCs w:val="24"/>
          <w:lang w:eastAsia="ar-SA"/>
        </w:rPr>
        <w:t xml:space="preserve"> μέσω της εφαρμογής του ηλεκτρονικού παραβόλου (</w:t>
      </w:r>
      <w:r>
        <w:rPr>
          <w:szCs w:val="24"/>
          <w:lang w:val="en-US" w:eastAsia="ar-SA"/>
        </w:rPr>
        <w:t>e</w:t>
      </w:r>
      <w:r>
        <w:rPr>
          <w:szCs w:val="24"/>
          <w:lang w:eastAsia="ar-SA"/>
        </w:rPr>
        <w:t>-παράβολο), βλ. λογότυπο «ΗΛΕΚΤΡΟΝΙΚΟ ΠΑΡΑΒΟΛΟ» στο διαδικτυακό τόπο του ΑΣΕΠ (</w:t>
      </w:r>
      <w:hyperlink r:id="rId11" w:history="1">
        <w:r>
          <w:rPr>
            <w:color w:val="0000FF"/>
            <w:szCs w:val="24"/>
            <w:u w:val="single"/>
            <w:lang w:val="en-US" w:eastAsia="ar-SA"/>
          </w:rPr>
          <w:t>www</w:t>
        </w:r>
        <w:r>
          <w:rPr>
            <w:color w:val="0000FF"/>
            <w:szCs w:val="24"/>
            <w:u w:val="single"/>
            <w:lang w:eastAsia="ar-SA"/>
          </w:rPr>
          <w:t>.</w:t>
        </w:r>
        <w:r>
          <w:rPr>
            <w:color w:val="0000FF"/>
            <w:szCs w:val="24"/>
            <w:u w:val="single"/>
            <w:lang w:val="en-US" w:eastAsia="ar-SA"/>
          </w:rPr>
          <w:t>asep</w:t>
        </w:r>
        <w:r>
          <w:rPr>
            <w:color w:val="0000FF"/>
            <w:szCs w:val="24"/>
            <w:u w:val="single"/>
            <w:lang w:eastAsia="ar-SA"/>
          </w:rPr>
          <w:t>.</w:t>
        </w:r>
        <w:r>
          <w:rPr>
            <w:color w:val="0000FF"/>
            <w:szCs w:val="24"/>
            <w:u w:val="single"/>
            <w:lang w:val="en-US" w:eastAsia="ar-SA"/>
          </w:rPr>
          <w:t>gr</w:t>
        </w:r>
      </w:hyperlink>
      <w:r>
        <w:rPr>
          <w:szCs w:val="24"/>
          <w:lang w:eastAsia="ar-SA"/>
        </w:rPr>
        <w:t xml:space="preserve">), </w:t>
      </w:r>
      <w:r>
        <w:rPr>
          <w:b/>
          <w:szCs w:val="24"/>
          <w:lang w:eastAsia="ar-SA"/>
        </w:rPr>
        <w:t xml:space="preserve">είτε </w:t>
      </w:r>
      <w:r>
        <w:rPr>
          <w:szCs w:val="24"/>
          <w:lang w:eastAsia="ar-SA"/>
        </w:rPr>
        <w:t>από Δημόσια Οικονομική Υπηρεσία (Δ.Ο.Υ.)</w:t>
      </w:r>
      <w:r>
        <w:rPr>
          <w:bCs/>
          <w:szCs w:val="24"/>
          <w:lang w:eastAsia="ar-SA"/>
        </w:rPr>
        <w:t xml:space="preserve">. </w:t>
      </w:r>
      <w:r>
        <w:rPr>
          <w:bCs/>
          <w:szCs w:val="24"/>
          <w:u w:val="single"/>
          <w:lang w:eastAsia="ar-SA"/>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Pr>
          <w:bCs/>
          <w:szCs w:val="24"/>
          <w:lang w:eastAsia="ar-SA"/>
        </w:rPr>
        <w:t xml:space="preserve"> </w:t>
      </w:r>
      <w:r>
        <w:rPr>
          <w:b/>
          <w:bCs/>
          <w:szCs w:val="24"/>
          <w:lang w:eastAsia="ar-SA"/>
        </w:rPr>
        <w:t>Σε περίπτωση που η υποβληθείσα ένσταση γίνει δεκτή, το καταβληθέν ποσό επιστρέφεται στον ενιστάμενο.</w:t>
      </w:r>
    </w:p>
    <w:p w:rsidR="00D6112D" w:rsidRDefault="000106B9">
      <w:pPr>
        <w:tabs>
          <w:tab w:val="left" w:pos="567"/>
        </w:tabs>
        <w:spacing w:after="120" w:line="360" w:lineRule="auto"/>
        <w:jc w:val="both"/>
        <w:rPr>
          <w:szCs w:val="24"/>
        </w:rPr>
      </w:pPr>
      <w:r>
        <w:rPr>
          <w:szCs w:val="24"/>
        </w:rPr>
        <w:t xml:space="preserve">Η υπηρεσία οφείλει να αποστείλει στο ΑΣΕΠ εντός </w:t>
      </w:r>
      <w:r>
        <w:rPr>
          <w:b/>
          <w:bCs/>
          <w:szCs w:val="24"/>
        </w:rPr>
        <w:t>τριών (3)</w:t>
      </w:r>
      <w:r>
        <w:rPr>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 </w:t>
      </w:r>
    </w:p>
    <w:p w:rsidR="00D6112D" w:rsidRDefault="00D6112D">
      <w:pPr>
        <w:pStyle w:val="a5"/>
        <w:tabs>
          <w:tab w:val="left" w:pos="567"/>
        </w:tabs>
        <w:ind w:left="0"/>
        <w:rPr>
          <w:b/>
          <w:color w:val="FF0000"/>
          <w:sz w:val="24"/>
          <w:szCs w:val="24"/>
          <w:u w:val="single"/>
        </w:rPr>
      </w:pPr>
    </w:p>
    <w:p w:rsidR="00FC7C67" w:rsidRDefault="00FC7C67">
      <w:pPr>
        <w:pStyle w:val="a5"/>
        <w:tabs>
          <w:tab w:val="left" w:pos="567"/>
        </w:tabs>
        <w:ind w:left="0"/>
        <w:rPr>
          <w:b/>
          <w:sz w:val="24"/>
          <w:szCs w:val="24"/>
          <w:u w:val="single"/>
        </w:rPr>
      </w:pPr>
    </w:p>
    <w:p w:rsidR="00FC7C67" w:rsidRDefault="00FC7C67">
      <w:pPr>
        <w:pStyle w:val="a5"/>
        <w:tabs>
          <w:tab w:val="left" w:pos="567"/>
        </w:tabs>
        <w:ind w:left="0"/>
        <w:rPr>
          <w:b/>
          <w:sz w:val="24"/>
          <w:szCs w:val="24"/>
          <w:u w:val="single"/>
        </w:rPr>
      </w:pPr>
    </w:p>
    <w:p w:rsidR="00FC7C67" w:rsidRDefault="00FC7C67">
      <w:pPr>
        <w:pStyle w:val="a5"/>
        <w:tabs>
          <w:tab w:val="left" w:pos="567"/>
        </w:tabs>
        <w:ind w:left="0"/>
        <w:rPr>
          <w:b/>
          <w:sz w:val="24"/>
          <w:szCs w:val="24"/>
          <w:u w:val="single"/>
        </w:rPr>
      </w:pPr>
    </w:p>
    <w:p w:rsidR="00D6112D" w:rsidRDefault="000106B9">
      <w:pPr>
        <w:pStyle w:val="a5"/>
        <w:tabs>
          <w:tab w:val="left" w:pos="567"/>
        </w:tabs>
        <w:ind w:left="0"/>
        <w:rPr>
          <w:sz w:val="24"/>
          <w:szCs w:val="24"/>
        </w:rPr>
      </w:pPr>
      <w:r>
        <w:rPr>
          <w:b/>
          <w:sz w:val="24"/>
          <w:szCs w:val="24"/>
          <w:u w:val="single"/>
        </w:rPr>
        <w:lastRenderedPageBreak/>
        <w:t xml:space="preserve">ΚΕΦΑΛΑΙΟ ΠΕΜΠΤΟ: Πρόσληψη </w:t>
      </w:r>
    </w:p>
    <w:p w:rsidR="00D6112D" w:rsidRDefault="00D6112D">
      <w:pPr>
        <w:pStyle w:val="a5"/>
        <w:tabs>
          <w:tab w:val="left" w:pos="567"/>
        </w:tabs>
        <w:ind w:left="0"/>
        <w:rPr>
          <w:b/>
          <w:sz w:val="24"/>
          <w:szCs w:val="24"/>
          <w:u w:val="single"/>
        </w:rPr>
      </w:pP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Pr>
          <w:rFonts w:ascii="Times New Roman" w:hAnsi="Times New Roman" w:cs="Times New Roman"/>
          <w:b/>
          <w:sz w:val="24"/>
          <w:szCs w:val="24"/>
        </w:rPr>
        <w:t>αμέσως μετά</w:t>
      </w:r>
      <w:r>
        <w:rPr>
          <w:rFonts w:ascii="Times New Roman" w:hAnsi="Times New Roman" w:cs="Times New Roman"/>
          <w:sz w:val="24"/>
          <w:szCs w:val="24"/>
        </w:rPr>
        <w:t xml:space="preserve"> την κατάρτιση των πινάκων κατάταξης των υποψηφίων. Τυχόν </w:t>
      </w:r>
      <w:r>
        <w:rPr>
          <w:rFonts w:ascii="Times New Roman" w:hAnsi="Times New Roman" w:cs="Times New Roman"/>
          <w:b/>
          <w:sz w:val="24"/>
          <w:szCs w:val="24"/>
        </w:rPr>
        <w:t>αναμόρφωση</w:t>
      </w:r>
      <w:r>
        <w:rPr>
          <w:rFonts w:ascii="Times New Roman" w:hAnsi="Times New Roman" w:cs="Times New Roman"/>
          <w:sz w:val="24"/>
          <w:szCs w:val="24"/>
        </w:rPr>
        <w:t xml:space="preserve"> των πινάκων βάσει αυτεπάγγελτου ή κατ’ ένσταση ελέγχου του ΑΣΕΠ, που συνεπάγεται ανακατάταξη των υποψηφίων, εκτελείται </w:t>
      </w:r>
      <w:r>
        <w:rPr>
          <w:rFonts w:ascii="Times New Roman" w:hAnsi="Times New Roman" w:cs="Times New Roman"/>
          <w:b/>
          <w:sz w:val="24"/>
          <w:szCs w:val="24"/>
        </w:rPr>
        <w:t>υποχρεωτικά</w:t>
      </w:r>
      <w:r>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sz w:val="24"/>
          <w:szCs w:val="24"/>
        </w:rPr>
        <w:t xml:space="preserve">Προσληφθέντες, οι οποίοι αποχωρούν πριν από τη λήξη της σύμβασής τους, </w:t>
      </w:r>
      <w:r>
        <w:rPr>
          <w:rFonts w:ascii="Times New Roman" w:hAnsi="Times New Roman" w:cs="Times New Roman"/>
          <w:b/>
          <w:sz w:val="24"/>
          <w:szCs w:val="24"/>
        </w:rPr>
        <w:t>αντικαθίστανται</w:t>
      </w:r>
      <w:r>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bCs/>
          <w:sz w:val="24"/>
          <w:szCs w:val="24"/>
        </w:rPr>
        <w:t xml:space="preserve">Σε κάθε περίπτωση, οι </w:t>
      </w:r>
      <w:r>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Fonts w:ascii="Times New Roman" w:hAnsi="Times New Roman" w:cs="Times New Roman"/>
          <w:b/>
          <w:sz w:val="24"/>
          <w:szCs w:val="24"/>
        </w:rPr>
        <w:t>υπολειπόμενο</w:t>
      </w:r>
      <w:r>
        <w:rPr>
          <w:rFonts w:ascii="Times New Roman" w:hAnsi="Times New Roman" w:cs="Times New Roman"/>
          <w:sz w:val="24"/>
          <w:szCs w:val="24"/>
        </w:rPr>
        <w:t xml:space="preserve">, κατά περίπτωση, χρονικό διάστημα και μέχρι συμπληρώσεως της </w:t>
      </w:r>
      <w:r>
        <w:rPr>
          <w:rFonts w:ascii="Times New Roman" w:hAnsi="Times New Roman" w:cs="Times New Roman"/>
          <w:b/>
          <w:sz w:val="24"/>
          <w:szCs w:val="24"/>
        </w:rPr>
        <w:t>εγκεκριμένης διάρκειας</w:t>
      </w:r>
      <w:r>
        <w:rPr>
          <w:rFonts w:ascii="Times New Roman" w:hAnsi="Times New Roman" w:cs="Times New Roman"/>
          <w:sz w:val="24"/>
          <w:szCs w:val="24"/>
        </w:rPr>
        <w:t xml:space="preserve"> της σύμβασης εργασίας ορισμένου χρόνου.</w:t>
      </w:r>
    </w:p>
    <w:p w:rsidR="00D6112D" w:rsidRDefault="000106B9">
      <w:pPr>
        <w:autoSpaceDE w:val="0"/>
        <w:autoSpaceDN w:val="0"/>
        <w:adjustRightInd w:val="0"/>
        <w:spacing w:line="360" w:lineRule="auto"/>
        <w:jc w:val="both"/>
        <w:rPr>
          <w:color w:val="000000"/>
          <w:szCs w:val="24"/>
        </w:rPr>
      </w:pPr>
      <w:r>
        <w:rPr>
          <w:szCs w:val="24"/>
        </w:rPr>
        <w:t xml:space="preserve">Υποψήφιοι που επιλέγονται για πρόσληψη, </w:t>
      </w:r>
      <w:r>
        <w:rPr>
          <w:b/>
          <w:szCs w:val="24"/>
        </w:rPr>
        <w:t>προκειμένου να ελεγχθεί, εκ νέου, το κώλυμα της οκτάμηνης απασχόλησης</w:t>
      </w:r>
      <w:r>
        <w:rPr>
          <w:szCs w:val="24"/>
        </w:rPr>
        <w:t>, πρέπει</w:t>
      </w:r>
      <w:r>
        <w:rPr>
          <w:b/>
          <w:szCs w:val="24"/>
        </w:rPr>
        <w:t xml:space="preserve"> </w:t>
      </w:r>
      <w:r>
        <w:rPr>
          <w:szCs w:val="24"/>
        </w:rPr>
        <w:t xml:space="preserve">κατά την ημέρα ανάληψης των καθηκόντων τους να υποβάλουν στο φορέα </w:t>
      </w:r>
      <w:r>
        <w:rPr>
          <w:b/>
          <w:szCs w:val="24"/>
        </w:rPr>
        <w:t>υπεύθυνη δήλωση</w:t>
      </w:r>
      <w:r>
        <w:rPr>
          <w:szCs w:val="24"/>
        </w:rPr>
        <w:t xml:space="preserve"> </w:t>
      </w:r>
      <w:r>
        <w:rPr>
          <w:color w:val="000000"/>
          <w:szCs w:val="24"/>
        </w:rPr>
        <w:t xml:space="preserve">κατά το άρθρο 8 του ν. 1599/1986, στην οποία </w:t>
      </w:r>
      <w:r>
        <w:rPr>
          <w:b/>
          <w:color w:val="000000"/>
          <w:szCs w:val="24"/>
        </w:rPr>
        <w:t>να δηλώνουν ότι</w:t>
      </w:r>
      <w:r>
        <w:rPr>
          <w:color w:val="000000"/>
          <w:szCs w:val="24"/>
        </w:rPr>
        <w:t xml:space="preserve"> από την ημερομηνία υποβολής της αίτησης συμμετοχής τους στη διαδικασία έως και την ημερομηνία πρόσληψης </w:t>
      </w:r>
      <w:r>
        <w:rPr>
          <w:b/>
          <w:color w:val="000000"/>
          <w:szCs w:val="24"/>
          <w:u w:val="single"/>
        </w:rPr>
        <w:t>δεν έχουν απασχοληθεί</w:t>
      </w:r>
      <w:r>
        <w:rPr>
          <w:color w:val="000000"/>
          <w:szCs w:val="24"/>
        </w:rPr>
        <w:t xml:space="preserve"> </w:t>
      </w:r>
      <w:r>
        <w:rPr>
          <w:b/>
          <w:color w:val="000000"/>
          <w:szCs w:val="24"/>
        </w:rPr>
        <w:t>ή έχουν απασχοληθεί</w:t>
      </w:r>
      <w:r>
        <w:rPr>
          <w:color w:val="000000"/>
          <w:szCs w:val="24"/>
        </w:rPr>
        <w:t xml:space="preserve"> (δηλώνεται το χρονικό διάστημα και ο φορέας απασχόλησης) </w:t>
      </w:r>
      <w:r>
        <w:rPr>
          <w:szCs w:val="24"/>
        </w:rPr>
        <w:t xml:space="preserve">με σύμβαση εργασίας ορισμένου χρόνου για την αντιμετώπιση εποχιακών ή άλλων περιοδικών ή πρόσκαιρων αναγκών </w:t>
      </w:r>
      <w:r>
        <w:rPr>
          <w:b/>
          <w:color w:val="000000"/>
          <w:szCs w:val="24"/>
        </w:rPr>
        <w:t>σε φορέα του δημόσιου ή ευρύτερου δημόσιου τομέα</w:t>
      </w:r>
      <w:r>
        <w:rPr>
          <w:szCs w:val="24"/>
        </w:rPr>
        <w:t xml:space="preserve"> του άρθρου 1 παρ. 1 του ν. 3812/2009</w:t>
      </w:r>
      <w:r>
        <w:rPr>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FC7C67" w:rsidRDefault="00FC7C67">
      <w:pPr>
        <w:autoSpaceDE w:val="0"/>
        <w:autoSpaceDN w:val="0"/>
        <w:adjustRightInd w:val="0"/>
        <w:spacing w:line="360" w:lineRule="auto"/>
        <w:jc w:val="both"/>
        <w:rPr>
          <w:color w:val="000000"/>
          <w:szCs w:val="24"/>
        </w:rPr>
      </w:pPr>
    </w:p>
    <w:p w:rsidR="00D6112D" w:rsidRDefault="000106B9">
      <w:pPr>
        <w:pBdr>
          <w:top w:val="single" w:sz="4" w:space="1" w:color="00000A"/>
          <w:left w:val="single" w:sz="4" w:space="4" w:color="00000A"/>
          <w:bottom w:val="single" w:sz="4" w:space="0" w:color="00000A"/>
          <w:right w:val="single" w:sz="4" w:space="4" w:color="00000A"/>
        </w:pBdr>
        <w:tabs>
          <w:tab w:val="left" w:pos="567"/>
        </w:tabs>
        <w:spacing w:before="240" w:line="360" w:lineRule="auto"/>
        <w:jc w:val="both"/>
        <w:rPr>
          <w:szCs w:val="24"/>
        </w:rPr>
      </w:pPr>
      <w:r>
        <w:rPr>
          <w:b/>
          <w:szCs w:val="24"/>
          <w:u w:val="single"/>
        </w:rPr>
        <w:t>ΑΝΑΠΟΣΠΑΣΤΟ ΤΜΗΜΑ</w:t>
      </w:r>
      <w:r>
        <w:rPr>
          <w:b/>
          <w:szCs w:val="24"/>
        </w:rPr>
        <w:t xml:space="preserve"> της παρούσας Ανακοίνωσης αποτελεί και το </w:t>
      </w:r>
      <w:r>
        <w:rPr>
          <w:b/>
          <w:i/>
          <w:iCs/>
          <w:szCs w:val="24"/>
        </w:rPr>
        <w:t>«Παράρτημα ανακοινώσεων Συμβάσεων εργασίας Ορισμένου Χρόνου (ΣΟΧ)»</w:t>
      </w:r>
      <w:r>
        <w:rPr>
          <w:b/>
          <w:szCs w:val="24"/>
        </w:rPr>
        <w:t xml:space="preserve"> με σήμανση έκδοσης «02.12.2019», το οποίο περιλαμβάνει: </w:t>
      </w:r>
      <w:r>
        <w:rPr>
          <w:b/>
          <w:szCs w:val="24"/>
          <w:lang w:val="en-US"/>
        </w:rPr>
        <w:t>i</w:t>
      </w:r>
      <w:r>
        <w:rPr>
          <w:b/>
          <w:szCs w:val="24"/>
        </w:rPr>
        <w:t xml:space="preserve">) οδηγίες για τη συμπλήρωση της αίτησης – υπεύθυνης δήλωσης με κωδικό </w:t>
      </w:r>
      <w:r>
        <w:rPr>
          <w:b/>
          <w:smallCaps/>
          <w:szCs w:val="24"/>
        </w:rPr>
        <w:t>εντυπο ασεπ</w:t>
      </w:r>
      <w:r>
        <w:rPr>
          <w:b/>
          <w:szCs w:val="24"/>
        </w:rPr>
        <w:t xml:space="preserve"> ΣΟΧ.6, σε συνδυασμό με επισημάνσεις σχετικά με τα προσόντα και τα βαθμολογούμενα κριτήρια κατάταξης των υποψηφίων σύμφωνα με τις </w:t>
      </w:r>
      <w:r>
        <w:rPr>
          <w:b/>
          <w:szCs w:val="24"/>
        </w:rPr>
        <w:lastRenderedPageBreak/>
        <w:t xml:space="preserve">ισχύουσες κανονιστικές ρυθμίσεις· και </w:t>
      </w:r>
      <w:r>
        <w:rPr>
          <w:b/>
          <w:szCs w:val="24"/>
          <w:lang w:val="en-US"/>
        </w:rPr>
        <w:t>ii</w:t>
      </w:r>
      <w:r>
        <w:rPr>
          <w:b/>
          <w:szCs w:val="24"/>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αλλά και στα</w:t>
      </w:r>
      <w:r>
        <w:rPr>
          <w:szCs w:val="24"/>
        </w:rPr>
        <w:t xml:space="preserve"> </w:t>
      </w:r>
      <w:r>
        <w:rPr>
          <w:b/>
          <w:szCs w:val="24"/>
        </w:rPr>
        <w:t>Ειδικά Παραρτήματα: (Α1) Απόδειξης Χειρισμού Η/Υ με σήμανση έκδοσης</w:t>
      </w:r>
      <w:r>
        <w:rPr>
          <w:szCs w:val="24"/>
        </w:rPr>
        <w:t xml:space="preserve"> «1</w:t>
      </w:r>
      <w:r>
        <w:rPr>
          <w:b/>
          <w:szCs w:val="24"/>
        </w:rPr>
        <w:t>7-09-2020</w:t>
      </w:r>
      <w:r>
        <w:rPr>
          <w:szCs w:val="24"/>
        </w:rPr>
        <w:t>»</w:t>
      </w:r>
      <w:r>
        <w:rPr>
          <w:b/>
          <w:szCs w:val="24"/>
        </w:rPr>
        <w:t xml:space="preserve"> και (Α2) Απόδειξης Γλωσσομάθειας με σήμανση έκδοσης</w:t>
      </w:r>
      <w:r>
        <w:rPr>
          <w:szCs w:val="24"/>
        </w:rPr>
        <w:t xml:space="preserve"> «</w:t>
      </w:r>
      <w:r>
        <w:rPr>
          <w:b/>
          <w:szCs w:val="24"/>
        </w:rPr>
        <w:t>7-12-2020</w:t>
      </w:r>
      <w:r>
        <w:rPr>
          <w:szCs w:val="24"/>
        </w:rPr>
        <w:t>»,</w:t>
      </w:r>
      <w:r>
        <w:rPr>
          <w:b/>
          <w:szCs w:val="24"/>
        </w:rPr>
        <w:t xml:space="preserve"> μέσω του δικτυακού τόπου του ΑΣΕΠ (</w:t>
      </w:r>
      <w:r>
        <w:rPr>
          <w:b/>
          <w:szCs w:val="24"/>
          <w:lang w:val="en-US"/>
        </w:rPr>
        <w:t>www</w:t>
      </w:r>
      <w:r>
        <w:rPr>
          <w:b/>
          <w:szCs w:val="24"/>
        </w:rPr>
        <w:t>.</w:t>
      </w:r>
      <w:r>
        <w:rPr>
          <w:b/>
          <w:szCs w:val="24"/>
          <w:lang w:val="en-US"/>
        </w:rPr>
        <w:t>asep</w:t>
      </w:r>
      <w:r>
        <w:rPr>
          <w:b/>
          <w:szCs w:val="24"/>
        </w:rPr>
        <w:t>.</w:t>
      </w:r>
      <w:r>
        <w:rPr>
          <w:b/>
          <w:szCs w:val="24"/>
          <w:lang w:val="en-US"/>
        </w:rPr>
        <w:t>gr</w:t>
      </w:r>
      <w:r>
        <w:rPr>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Pr>
          <w:rFonts w:eastAsia="Calibri"/>
          <w:b/>
          <w:bCs/>
          <w:szCs w:val="24"/>
        </w:rPr>
        <w:sym w:font="Wingdings" w:char="F0E0"/>
      </w:r>
      <w:r>
        <w:rPr>
          <w:b/>
          <w:szCs w:val="24"/>
        </w:rPr>
        <w:t xml:space="preserve"> Πολίτες </w:t>
      </w:r>
      <w:r>
        <w:rPr>
          <w:rFonts w:eastAsia="Calibri"/>
          <w:b/>
          <w:bCs/>
          <w:szCs w:val="24"/>
        </w:rPr>
        <w:sym w:font="Wingdings" w:char="F0E0"/>
      </w:r>
      <w:r>
        <w:rPr>
          <w:b/>
          <w:szCs w:val="24"/>
        </w:rPr>
        <w:t xml:space="preserve"> </w:t>
      </w:r>
      <w:r>
        <w:rPr>
          <w:b/>
          <w:bCs/>
          <w:szCs w:val="24"/>
        </w:rPr>
        <w:t>Έντυπα –</w:t>
      </w:r>
      <w:r>
        <w:rPr>
          <w:b/>
          <w:szCs w:val="24"/>
        </w:rPr>
        <w:t xml:space="preserve"> Διαδικασίες </w:t>
      </w:r>
      <w:r>
        <w:rPr>
          <w:rFonts w:eastAsia="Calibri"/>
          <w:b/>
          <w:bCs/>
          <w:szCs w:val="24"/>
        </w:rPr>
        <w:sym w:font="Wingdings" w:char="F0E0"/>
      </w:r>
      <w:r>
        <w:rPr>
          <w:b/>
          <w:szCs w:val="24"/>
        </w:rPr>
        <w:t xml:space="preserve"> Διαγωνισμών φορέων </w:t>
      </w:r>
      <w:r>
        <w:rPr>
          <w:rFonts w:eastAsia="Calibri"/>
          <w:b/>
          <w:bCs/>
          <w:szCs w:val="24"/>
        </w:rPr>
        <w:sym w:font="Wingdings" w:char="F0E0"/>
      </w:r>
      <w:r>
        <w:rPr>
          <w:b/>
          <w:szCs w:val="24"/>
        </w:rPr>
        <w:t xml:space="preserve"> Ορ. Χρόνου ΣΟΧ. </w:t>
      </w:r>
    </w:p>
    <w:p w:rsidR="00D6112D" w:rsidRDefault="00D6112D">
      <w:pPr>
        <w:pStyle w:val="a5"/>
        <w:spacing w:before="120"/>
        <w:ind w:left="0"/>
        <w:jc w:val="both"/>
        <w:rPr>
          <w:sz w:val="24"/>
          <w:szCs w:val="24"/>
          <w:u w:val="single"/>
        </w:rPr>
      </w:pPr>
    </w:p>
    <w:p w:rsidR="00D6112D" w:rsidRDefault="000106B9">
      <w:pPr>
        <w:pStyle w:val="a5"/>
        <w:keepNext/>
        <w:tabs>
          <w:tab w:val="left" w:pos="567"/>
        </w:tabs>
        <w:ind w:left="0"/>
        <w:rPr>
          <w:sz w:val="24"/>
          <w:szCs w:val="24"/>
        </w:rPr>
      </w:pPr>
      <w:r>
        <w:rPr>
          <w:b/>
          <w:sz w:val="24"/>
          <w:szCs w:val="24"/>
        </w:rPr>
        <w:t xml:space="preserve">                                                                                                      Ο Δήμαρχος Πέλλας</w:t>
      </w:r>
    </w:p>
    <w:p w:rsidR="00D6112D" w:rsidRDefault="00D6112D">
      <w:pPr>
        <w:pStyle w:val="a5"/>
        <w:keepNext/>
        <w:tabs>
          <w:tab w:val="left" w:pos="567"/>
        </w:tabs>
        <w:ind w:left="0"/>
        <w:rPr>
          <w:b/>
          <w:sz w:val="24"/>
          <w:szCs w:val="24"/>
        </w:rPr>
      </w:pPr>
    </w:p>
    <w:p w:rsidR="00D6112D" w:rsidRDefault="00D6112D">
      <w:pPr>
        <w:pStyle w:val="a5"/>
        <w:keepNext/>
        <w:tabs>
          <w:tab w:val="left" w:pos="567"/>
        </w:tabs>
        <w:ind w:left="0"/>
        <w:rPr>
          <w:b/>
          <w:sz w:val="24"/>
          <w:szCs w:val="24"/>
        </w:rPr>
      </w:pPr>
    </w:p>
    <w:p w:rsidR="00D6112D" w:rsidRDefault="000106B9">
      <w:pPr>
        <w:pStyle w:val="a5"/>
        <w:keepNext/>
        <w:tabs>
          <w:tab w:val="left" w:pos="567"/>
        </w:tabs>
        <w:ind w:left="0"/>
        <w:rPr>
          <w:sz w:val="24"/>
          <w:szCs w:val="24"/>
        </w:rPr>
      </w:pPr>
      <w:r>
        <w:rPr>
          <w:b/>
          <w:sz w:val="24"/>
          <w:szCs w:val="24"/>
        </w:rPr>
        <w:t xml:space="preserve">                                                                                       </w:t>
      </w:r>
      <w:r>
        <w:rPr>
          <w:b/>
          <w:sz w:val="24"/>
          <w:szCs w:val="24"/>
        </w:rPr>
        <w:tab/>
        <w:t xml:space="preserve">      Γρηγόριος Στάμκος</w:t>
      </w:r>
    </w:p>
    <w:p w:rsidR="000106B9" w:rsidRDefault="000106B9">
      <w:pPr>
        <w:pStyle w:val="a5"/>
        <w:keepNext/>
        <w:pBdr>
          <w:top w:val="none" w:sz="0" w:space="0" w:color="000000"/>
          <w:left w:val="none" w:sz="0" w:space="0" w:color="000000"/>
          <w:bottom w:val="none" w:sz="0" w:space="0" w:color="000000"/>
          <w:right w:val="none" w:sz="0" w:space="0" w:color="000000"/>
        </w:pBdr>
        <w:tabs>
          <w:tab w:val="left" w:pos="567"/>
        </w:tabs>
        <w:ind w:left="0"/>
        <w:rPr>
          <w:sz w:val="24"/>
          <w:szCs w:val="24"/>
        </w:rPr>
      </w:pPr>
    </w:p>
    <w:sectPr w:rsidR="000106B9" w:rsidSect="00D6112D">
      <w:footerReference w:type="default" r:id="rId12"/>
      <w:pgSz w:w="11906" w:h="16838"/>
      <w:pgMar w:top="993" w:right="1134" w:bottom="851" w:left="993" w:header="720" w:footer="720"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7A" w:rsidRDefault="00280F7A">
      <w:r>
        <w:separator/>
      </w:r>
    </w:p>
  </w:endnote>
  <w:endnote w:type="continuationSeparator" w:id="0">
    <w:p w:rsidR="00280F7A" w:rsidRDefault="00280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2D" w:rsidRDefault="003537E6">
    <w:pPr>
      <w:pStyle w:val="a7"/>
      <w:jc w:val="center"/>
    </w:pPr>
    <w:r>
      <w:fldChar w:fldCharType="begin"/>
    </w:r>
    <w:r w:rsidR="000106B9">
      <w:instrText xml:space="preserve"> PAGE   \* MERGEFORMAT </w:instrText>
    </w:r>
    <w:r>
      <w:fldChar w:fldCharType="separate"/>
    </w:r>
    <w:r w:rsidR="003A0834">
      <w:rPr>
        <w:noProof/>
      </w:rPr>
      <w:t>1</w:t>
    </w:r>
    <w:r>
      <w:fldChar w:fldCharType="end"/>
    </w:r>
  </w:p>
  <w:p w:rsidR="00D6112D" w:rsidRDefault="00D6112D">
    <w:pPr>
      <w:pStyle w:val="a7"/>
      <w:spacing w:before="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7A" w:rsidRDefault="00280F7A">
      <w:r>
        <w:separator/>
      </w:r>
    </w:p>
  </w:footnote>
  <w:footnote w:type="continuationSeparator" w:id="0">
    <w:p w:rsidR="00280F7A" w:rsidRDefault="00280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72A0"/>
    <w:multiLevelType w:val="singleLevel"/>
    <w:tmpl w:val="2E7972A0"/>
    <w:lvl w:ilvl="0">
      <w:start w:val="6"/>
      <w:numFmt w:val="decimal"/>
      <w:suff w:val="space"/>
      <w:lvlText w:val="%1."/>
      <w:lvlJc w:val="left"/>
    </w:lvl>
  </w:abstractNum>
  <w:abstractNum w:abstractNumId="1">
    <w:nsid w:val="47636AF4"/>
    <w:multiLevelType w:val="multilevel"/>
    <w:tmpl w:val="47636AF4"/>
    <w:lvl w:ilvl="0">
      <w:start w:val="1"/>
      <w:numFmt w:val="decimal"/>
      <w:lvlText w:val="%1."/>
      <w:lvlJc w:val="left"/>
      <w:pPr>
        <w:tabs>
          <w:tab w:val="num" w:pos="425"/>
        </w:tabs>
        <w:ind w:left="425" w:hanging="425"/>
      </w:pPr>
      <w:rPr>
        <w:rFonts w:hint="default"/>
        <w:b/>
        <w:i w:val="0"/>
        <w:color w:val="auto"/>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074720"/>
    <w:rsid w:val="000106B9"/>
    <w:rsid w:val="00016394"/>
    <w:rsid w:val="00017BF7"/>
    <w:rsid w:val="00026416"/>
    <w:rsid w:val="00066744"/>
    <w:rsid w:val="00074720"/>
    <w:rsid w:val="00086CF0"/>
    <w:rsid w:val="00090B95"/>
    <w:rsid w:val="00090DEB"/>
    <w:rsid w:val="00091D61"/>
    <w:rsid w:val="000B4D9E"/>
    <w:rsid w:val="000C79F4"/>
    <w:rsid w:val="000E19CE"/>
    <w:rsid w:val="000F6B36"/>
    <w:rsid w:val="00120A4F"/>
    <w:rsid w:val="00136638"/>
    <w:rsid w:val="001568F7"/>
    <w:rsid w:val="001632C6"/>
    <w:rsid w:val="00173478"/>
    <w:rsid w:val="00174EB3"/>
    <w:rsid w:val="001872BD"/>
    <w:rsid w:val="00197168"/>
    <w:rsid w:val="001A1B78"/>
    <w:rsid w:val="001A5006"/>
    <w:rsid w:val="001A6E34"/>
    <w:rsid w:val="001B56D3"/>
    <w:rsid w:val="001C53C4"/>
    <w:rsid w:val="001C646D"/>
    <w:rsid w:val="001D2379"/>
    <w:rsid w:val="001E36C1"/>
    <w:rsid w:val="001F1DE4"/>
    <w:rsid w:val="001F529F"/>
    <w:rsid w:val="001F6275"/>
    <w:rsid w:val="001F6D96"/>
    <w:rsid w:val="001F75E9"/>
    <w:rsid w:val="00202A2C"/>
    <w:rsid w:val="00203A22"/>
    <w:rsid w:val="00222B81"/>
    <w:rsid w:val="00237B8F"/>
    <w:rsid w:val="00252DE4"/>
    <w:rsid w:val="00265F23"/>
    <w:rsid w:val="00280F7A"/>
    <w:rsid w:val="0029097D"/>
    <w:rsid w:val="002B6471"/>
    <w:rsid w:val="002D12CE"/>
    <w:rsid w:val="002D6379"/>
    <w:rsid w:val="002D6436"/>
    <w:rsid w:val="002E0CF7"/>
    <w:rsid w:val="002F303E"/>
    <w:rsid w:val="002F56D1"/>
    <w:rsid w:val="0034002D"/>
    <w:rsid w:val="00350E3D"/>
    <w:rsid w:val="003537E6"/>
    <w:rsid w:val="003630EC"/>
    <w:rsid w:val="003730FE"/>
    <w:rsid w:val="00373799"/>
    <w:rsid w:val="00391897"/>
    <w:rsid w:val="00394AC2"/>
    <w:rsid w:val="00394CDF"/>
    <w:rsid w:val="003A0834"/>
    <w:rsid w:val="003A13CA"/>
    <w:rsid w:val="003B5B52"/>
    <w:rsid w:val="003C1312"/>
    <w:rsid w:val="003C31E5"/>
    <w:rsid w:val="003E3041"/>
    <w:rsid w:val="003E55AD"/>
    <w:rsid w:val="00420F07"/>
    <w:rsid w:val="00425DC4"/>
    <w:rsid w:val="004303C5"/>
    <w:rsid w:val="00434407"/>
    <w:rsid w:val="00440FD4"/>
    <w:rsid w:val="004529F5"/>
    <w:rsid w:val="00473180"/>
    <w:rsid w:val="0048182E"/>
    <w:rsid w:val="004C3E9F"/>
    <w:rsid w:val="004C4916"/>
    <w:rsid w:val="004C7192"/>
    <w:rsid w:val="004D04F5"/>
    <w:rsid w:val="004E1602"/>
    <w:rsid w:val="004E43A0"/>
    <w:rsid w:val="0050119B"/>
    <w:rsid w:val="00503B12"/>
    <w:rsid w:val="00505B06"/>
    <w:rsid w:val="00512122"/>
    <w:rsid w:val="00522CD6"/>
    <w:rsid w:val="0052609B"/>
    <w:rsid w:val="00531485"/>
    <w:rsid w:val="00550287"/>
    <w:rsid w:val="00563DE2"/>
    <w:rsid w:val="00575F71"/>
    <w:rsid w:val="005829DA"/>
    <w:rsid w:val="005B44DD"/>
    <w:rsid w:val="005C7A1D"/>
    <w:rsid w:val="005D3089"/>
    <w:rsid w:val="005D46A2"/>
    <w:rsid w:val="005E7113"/>
    <w:rsid w:val="005E728E"/>
    <w:rsid w:val="005F4251"/>
    <w:rsid w:val="005F65C8"/>
    <w:rsid w:val="00604D9D"/>
    <w:rsid w:val="00607A32"/>
    <w:rsid w:val="00613F3F"/>
    <w:rsid w:val="00615310"/>
    <w:rsid w:val="006169C9"/>
    <w:rsid w:val="00637939"/>
    <w:rsid w:val="00653EBE"/>
    <w:rsid w:val="00653F1E"/>
    <w:rsid w:val="006705B8"/>
    <w:rsid w:val="00675EE0"/>
    <w:rsid w:val="00693846"/>
    <w:rsid w:val="006C6931"/>
    <w:rsid w:val="006D55E3"/>
    <w:rsid w:val="006D7EDE"/>
    <w:rsid w:val="006E3897"/>
    <w:rsid w:val="006E4A10"/>
    <w:rsid w:val="00704D14"/>
    <w:rsid w:val="00705CCC"/>
    <w:rsid w:val="0071341C"/>
    <w:rsid w:val="007235E6"/>
    <w:rsid w:val="0074044A"/>
    <w:rsid w:val="00785FD8"/>
    <w:rsid w:val="00793051"/>
    <w:rsid w:val="007A3EE5"/>
    <w:rsid w:val="007A5C19"/>
    <w:rsid w:val="007B2406"/>
    <w:rsid w:val="007B7A19"/>
    <w:rsid w:val="007F4F08"/>
    <w:rsid w:val="00822514"/>
    <w:rsid w:val="00843D3C"/>
    <w:rsid w:val="00852EDD"/>
    <w:rsid w:val="0085504A"/>
    <w:rsid w:val="008552DE"/>
    <w:rsid w:val="00857183"/>
    <w:rsid w:val="0086333E"/>
    <w:rsid w:val="00866650"/>
    <w:rsid w:val="00875A78"/>
    <w:rsid w:val="00876FE5"/>
    <w:rsid w:val="00883FE4"/>
    <w:rsid w:val="008A0636"/>
    <w:rsid w:val="008B26E8"/>
    <w:rsid w:val="008D3A95"/>
    <w:rsid w:val="008D52FA"/>
    <w:rsid w:val="008F0D10"/>
    <w:rsid w:val="008F116D"/>
    <w:rsid w:val="008F4891"/>
    <w:rsid w:val="008F7435"/>
    <w:rsid w:val="008F75F6"/>
    <w:rsid w:val="00907392"/>
    <w:rsid w:val="00916978"/>
    <w:rsid w:val="00927441"/>
    <w:rsid w:val="00951D32"/>
    <w:rsid w:val="00982422"/>
    <w:rsid w:val="00987F92"/>
    <w:rsid w:val="009A18ED"/>
    <w:rsid w:val="009A28ED"/>
    <w:rsid w:val="009A54E8"/>
    <w:rsid w:val="009A65D9"/>
    <w:rsid w:val="009A7DF6"/>
    <w:rsid w:val="009B216C"/>
    <w:rsid w:val="009D0679"/>
    <w:rsid w:val="009E0371"/>
    <w:rsid w:val="00A10089"/>
    <w:rsid w:val="00A12F65"/>
    <w:rsid w:val="00A26971"/>
    <w:rsid w:val="00A311FA"/>
    <w:rsid w:val="00A427A7"/>
    <w:rsid w:val="00A44B61"/>
    <w:rsid w:val="00A50D17"/>
    <w:rsid w:val="00A55B54"/>
    <w:rsid w:val="00A618C1"/>
    <w:rsid w:val="00A62D6B"/>
    <w:rsid w:val="00A75A6E"/>
    <w:rsid w:val="00A80BD3"/>
    <w:rsid w:val="00A85025"/>
    <w:rsid w:val="00AB0830"/>
    <w:rsid w:val="00AD2EF6"/>
    <w:rsid w:val="00AE46BE"/>
    <w:rsid w:val="00AE6ADB"/>
    <w:rsid w:val="00AF58CB"/>
    <w:rsid w:val="00AF6349"/>
    <w:rsid w:val="00B07921"/>
    <w:rsid w:val="00B240C6"/>
    <w:rsid w:val="00B264C9"/>
    <w:rsid w:val="00B30E6C"/>
    <w:rsid w:val="00B319A0"/>
    <w:rsid w:val="00B76388"/>
    <w:rsid w:val="00B77B43"/>
    <w:rsid w:val="00B94237"/>
    <w:rsid w:val="00B97D6B"/>
    <w:rsid w:val="00BB482D"/>
    <w:rsid w:val="00BC1260"/>
    <w:rsid w:val="00BF1C3E"/>
    <w:rsid w:val="00BF2807"/>
    <w:rsid w:val="00C20286"/>
    <w:rsid w:val="00C309F8"/>
    <w:rsid w:val="00C30E86"/>
    <w:rsid w:val="00C344B6"/>
    <w:rsid w:val="00C41AB9"/>
    <w:rsid w:val="00C41EE7"/>
    <w:rsid w:val="00C4432B"/>
    <w:rsid w:val="00C53FDB"/>
    <w:rsid w:val="00C57531"/>
    <w:rsid w:val="00C82086"/>
    <w:rsid w:val="00CD130B"/>
    <w:rsid w:val="00CD469E"/>
    <w:rsid w:val="00CD635C"/>
    <w:rsid w:val="00CE19B6"/>
    <w:rsid w:val="00D1011E"/>
    <w:rsid w:val="00D20695"/>
    <w:rsid w:val="00D20FB9"/>
    <w:rsid w:val="00D25584"/>
    <w:rsid w:val="00D533A5"/>
    <w:rsid w:val="00D6112D"/>
    <w:rsid w:val="00D65784"/>
    <w:rsid w:val="00D76B2F"/>
    <w:rsid w:val="00D805D7"/>
    <w:rsid w:val="00D8575D"/>
    <w:rsid w:val="00DB3521"/>
    <w:rsid w:val="00DB4377"/>
    <w:rsid w:val="00DE08F0"/>
    <w:rsid w:val="00DE1332"/>
    <w:rsid w:val="00DF23EF"/>
    <w:rsid w:val="00DF4504"/>
    <w:rsid w:val="00E00567"/>
    <w:rsid w:val="00E02FE2"/>
    <w:rsid w:val="00E20FD2"/>
    <w:rsid w:val="00E33478"/>
    <w:rsid w:val="00E41B9A"/>
    <w:rsid w:val="00E4523A"/>
    <w:rsid w:val="00E66C02"/>
    <w:rsid w:val="00E81EC7"/>
    <w:rsid w:val="00EA0D01"/>
    <w:rsid w:val="00ED13CB"/>
    <w:rsid w:val="00F13171"/>
    <w:rsid w:val="00F17E29"/>
    <w:rsid w:val="00F24117"/>
    <w:rsid w:val="00F2674A"/>
    <w:rsid w:val="00F67A5B"/>
    <w:rsid w:val="00F73B44"/>
    <w:rsid w:val="00F7745C"/>
    <w:rsid w:val="00F81D8C"/>
    <w:rsid w:val="00F87CA7"/>
    <w:rsid w:val="00FC4491"/>
    <w:rsid w:val="00FC4C30"/>
    <w:rsid w:val="00FC55BB"/>
    <w:rsid w:val="00FC7C67"/>
    <w:rsid w:val="060523DC"/>
    <w:rsid w:val="27073966"/>
    <w:rsid w:val="2A423AF7"/>
    <w:rsid w:val="31002C59"/>
    <w:rsid w:val="3EEC0DAE"/>
    <w:rsid w:val="4EA4204E"/>
    <w:rsid w:val="60A55706"/>
    <w:rsid w:val="65EA2BCD"/>
    <w:rsid w:val="708625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2D"/>
    <w:pPr>
      <w:suppressAutoHyphens/>
    </w:pPr>
    <w:rPr>
      <w:sz w:val="24"/>
    </w:rPr>
  </w:style>
  <w:style w:type="paragraph" w:styleId="1">
    <w:name w:val="heading 1"/>
    <w:basedOn w:val="a"/>
    <w:next w:val="a"/>
    <w:qFormat/>
    <w:rsid w:val="00D6112D"/>
    <w:pPr>
      <w:keepNext/>
      <w:tabs>
        <w:tab w:val="left" w:pos="0"/>
      </w:tabs>
      <w:outlineLvl w:val="0"/>
    </w:pPr>
    <w:rPr>
      <w:b/>
      <w:sz w:val="28"/>
      <w:u w:val="single"/>
    </w:rPr>
  </w:style>
  <w:style w:type="paragraph" w:styleId="2">
    <w:name w:val="heading 2"/>
    <w:basedOn w:val="a"/>
    <w:next w:val="a"/>
    <w:qFormat/>
    <w:rsid w:val="00D6112D"/>
    <w:pPr>
      <w:keepNext/>
      <w:tabs>
        <w:tab w:val="left" w:pos="0"/>
      </w:tabs>
      <w:ind w:firstLine="709"/>
      <w:outlineLvl w:val="1"/>
    </w:pPr>
    <w:rPr>
      <w:b/>
      <w:sz w:val="28"/>
      <w:u w:val="single"/>
    </w:rPr>
  </w:style>
  <w:style w:type="paragraph" w:styleId="3">
    <w:name w:val="heading 3"/>
    <w:basedOn w:val="a"/>
    <w:next w:val="a"/>
    <w:qFormat/>
    <w:rsid w:val="00D6112D"/>
    <w:pPr>
      <w:keepNext/>
      <w:tabs>
        <w:tab w:val="left" w:pos="0"/>
      </w:tabs>
      <w:outlineLvl w:val="2"/>
    </w:pPr>
    <w:rPr>
      <w:sz w:val="28"/>
    </w:rPr>
  </w:style>
  <w:style w:type="paragraph" w:styleId="4">
    <w:name w:val="heading 4"/>
    <w:basedOn w:val="a"/>
    <w:next w:val="a"/>
    <w:qFormat/>
    <w:rsid w:val="00D6112D"/>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6112D"/>
    <w:rPr>
      <w:rFonts w:ascii="Tahoma" w:hAnsi="Tahoma" w:cs="Tahoma"/>
      <w:sz w:val="16"/>
      <w:szCs w:val="16"/>
    </w:rPr>
  </w:style>
  <w:style w:type="character" w:customStyle="1" w:styleId="Char">
    <w:name w:val="Κείμενο πλαισίου Char"/>
    <w:basedOn w:val="a0"/>
    <w:link w:val="a3"/>
    <w:uiPriority w:val="99"/>
    <w:semiHidden/>
    <w:rsid w:val="00D6112D"/>
    <w:rPr>
      <w:rFonts w:ascii="Tahoma" w:hAnsi="Tahoma" w:cs="Tahoma"/>
      <w:sz w:val="16"/>
      <w:szCs w:val="16"/>
    </w:rPr>
  </w:style>
  <w:style w:type="paragraph" w:styleId="a4">
    <w:name w:val="Body Text"/>
    <w:basedOn w:val="a"/>
    <w:rsid w:val="00D6112D"/>
    <w:pPr>
      <w:spacing w:after="120"/>
    </w:pPr>
  </w:style>
  <w:style w:type="paragraph" w:styleId="a5">
    <w:name w:val="Body Text Indent"/>
    <w:basedOn w:val="a"/>
    <w:rsid w:val="00D6112D"/>
    <w:pPr>
      <w:ind w:left="360"/>
    </w:pPr>
    <w:rPr>
      <w:sz w:val="28"/>
    </w:rPr>
  </w:style>
  <w:style w:type="paragraph" w:styleId="a6">
    <w:name w:val="caption"/>
    <w:basedOn w:val="a"/>
    <w:next w:val="a"/>
    <w:qFormat/>
    <w:rsid w:val="00D6112D"/>
    <w:pPr>
      <w:suppressLineNumbers/>
      <w:spacing w:before="120" w:after="120"/>
    </w:pPr>
    <w:rPr>
      <w:rFonts w:cs="Lucida Sans"/>
      <w:i/>
      <w:iCs/>
      <w:szCs w:val="24"/>
    </w:rPr>
  </w:style>
  <w:style w:type="paragraph" w:styleId="a7">
    <w:name w:val="footer"/>
    <w:basedOn w:val="a"/>
    <w:link w:val="Char0"/>
    <w:uiPriority w:val="99"/>
    <w:qFormat/>
    <w:rsid w:val="00D6112D"/>
    <w:pPr>
      <w:tabs>
        <w:tab w:val="center" w:pos="4153"/>
        <w:tab w:val="right" w:pos="8306"/>
      </w:tabs>
    </w:pPr>
  </w:style>
  <w:style w:type="character" w:customStyle="1" w:styleId="Char0">
    <w:name w:val="Υποσέλιδο Char"/>
    <w:basedOn w:val="a0"/>
    <w:link w:val="a7"/>
    <w:uiPriority w:val="99"/>
    <w:rsid w:val="00D6112D"/>
    <w:rPr>
      <w:sz w:val="24"/>
    </w:rPr>
  </w:style>
  <w:style w:type="paragraph" w:styleId="a8">
    <w:name w:val="header"/>
    <w:basedOn w:val="a"/>
    <w:rsid w:val="00D6112D"/>
    <w:pPr>
      <w:tabs>
        <w:tab w:val="center" w:pos="4153"/>
        <w:tab w:val="right" w:pos="8306"/>
      </w:tabs>
    </w:pPr>
  </w:style>
  <w:style w:type="character" w:styleId="-">
    <w:name w:val="Hyperlink"/>
    <w:rsid w:val="00D6112D"/>
    <w:rPr>
      <w:color w:val="0000FF"/>
      <w:u w:val="single"/>
    </w:rPr>
  </w:style>
  <w:style w:type="paragraph" w:styleId="a9">
    <w:name w:val="List"/>
    <w:basedOn w:val="a4"/>
    <w:rsid w:val="00D6112D"/>
    <w:rPr>
      <w:rFonts w:cs="Lucida Sans"/>
    </w:rPr>
  </w:style>
  <w:style w:type="character" w:customStyle="1" w:styleId="10">
    <w:name w:val="Προεπιλεγμένη γραμματοσειρά1"/>
    <w:rsid w:val="00D6112D"/>
  </w:style>
  <w:style w:type="character" w:customStyle="1" w:styleId="11">
    <w:name w:val="Αριθμός σελίδας1"/>
    <w:basedOn w:val="10"/>
    <w:qFormat/>
    <w:rsid w:val="00D6112D"/>
  </w:style>
  <w:style w:type="character" w:customStyle="1" w:styleId="12">
    <w:name w:val="Παραπομπή σχολίου1"/>
    <w:rsid w:val="00D6112D"/>
    <w:rPr>
      <w:sz w:val="16"/>
      <w:szCs w:val="16"/>
    </w:rPr>
  </w:style>
  <w:style w:type="character" w:customStyle="1" w:styleId="Char1">
    <w:name w:val="ΟΣ_παρ_κειμένου Char"/>
    <w:qFormat/>
    <w:rsid w:val="00D6112D"/>
    <w:rPr>
      <w:rFonts w:ascii="Tahoma" w:hAnsi="Tahoma" w:cs="Tahoma"/>
      <w:sz w:val="22"/>
      <w:szCs w:val="22"/>
      <w:lang w:val="el-GR" w:eastAsia="el-GR" w:bidi="ar-SA"/>
    </w:rPr>
  </w:style>
  <w:style w:type="character" w:customStyle="1" w:styleId="13">
    <w:name w:val="Παραπομπή σημείωσης τέλους1"/>
    <w:rsid w:val="00D6112D"/>
    <w:rPr>
      <w:vertAlign w:val="superscript"/>
    </w:rPr>
  </w:style>
  <w:style w:type="character" w:customStyle="1" w:styleId="Char2">
    <w:name w:val="Σώμα κείμενου με εσοχή Char"/>
    <w:rsid w:val="00D6112D"/>
    <w:rPr>
      <w:sz w:val="28"/>
      <w:lang w:val="el-GR" w:eastAsia="el-GR" w:bidi="ar-SA"/>
    </w:rPr>
  </w:style>
  <w:style w:type="character" w:customStyle="1" w:styleId="Char3">
    <w:name w:val="Κείμενο σχολίου Char"/>
    <w:rsid w:val="00D6112D"/>
    <w:rPr>
      <w:rFonts w:ascii="Arial" w:hAnsi="Arial"/>
    </w:rPr>
  </w:style>
  <w:style w:type="character" w:customStyle="1" w:styleId="ListLabel1">
    <w:name w:val="ListLabel 1"/>
    <w:rsid w:val="00D6112D"/>
    <w:rPr>
      <w:b/>
    </w:rPr>
  </w:style>
  <w:style w:type="character" w:customStyle="1" w:styleId="ListLabel2">
    <w:name w:val="ListLabel 2"/>
    <w:rsid w:val="00D6112D"/>
    <w:rPr>
      <w:b/>
    </w:rPr>
  </w:style>
  <w:style w:type="character" w:customStyle="1" w:styleId="ListLabel3">
    <w:name w:val="ListLabel 3"/>
    <w:rsid w:val="00D6112D"/>
    <w:rPr>
      <w:b/>
    </w:rPr>
  </w:style>
  <w:style w:type="character" w:customStyle="1" w:styleId="ListLabel4">
    <w:name w:val="ListLabel 4"/>
    <w:rsid w:val="00D6112D"/>
    <w:rPr>
      <w:b/>
    </w:rPr>
  </w:style>
  <w:style w:type="character" w:customStyle="1" w:styleId="ListLabel5">
    <w:name w:val="ListLabel 5"/>
    <w:rsid w:val="00D6112D"/>
    <w:rPr>
      <w:b/>
    </w:rPr>
  </w:style>
  <w:style w:type="character" w:customStyle="1" w:styleId="ListLabel6">
    <w:name w:val="ListLabel 6"/>
    <w:rsid w:val="00D6112D"/>
    <w:rPr>
      <w:b/>
    </w:rPr>
  </w:style>
  <w:style w:type="character" w:customStyle="1" w:styleId="ListLabel7">
    <w:name w:val="ListLabel 7"/>
    <w:rsid w:val="00D6112D"/>
    <w:rPr>
      <w:rFonts w:cs="Courier New"/>
    </w:rPr>
  </w:style>
  <w:style w:type="character" w:customStyle="1" w:styleId="ListLabel8">
    <w:name w:val="ListLabel 8"/>
    <w:rsid w:val="00D6112D"/>
    <w:rPr>
      <w:rFonts w:cs="Courier New"/>
    </w:rPr>
  </w:style>
  <w:style w:type="character" w:customStyle="1" w:styleId="ListLabel9">
    <w:name w:val="ListLabel 9"/>
    <w:rsid w:val="00D6112D"/>
    <w:rPr>
      <w:rFonts w:cs="Courier New"/>
    </w:rPr>
  </w:style>
  <w:style w:type="character" w:customStyle="1" w:styleId="ListLabel10">
    <w:name w:val="ListLabel 10"/>
    <w:rsid w:val="00D6112D"/>
    <w:rPr>
      <w:rFonts w:cs="Courier New"/>
    </w:rPr>
  </w:style>
  <w:style w:type="character" w:customStyle="1" w:styleId="ListLabel11">
    <w:name w:val="ListLabel 11"/>
    <w:rsid w:val="00D6112D"/>
    <w:rPr>
      <w:rFonts w:cs="Courier New"/>
    </w:rPr>
  </w:style>
  <w:style w:type="character" w:customStyle="1" w:styleId="ListLabel12">
    <w:name w:val="ListLabel 12"/>
    <w:rsid w:val="00D6112D"/>
    <w:rPr>
      <w:rFonts w:cs="Courier New"/>
    </w:rPr>
  </w:style>
  <w:style w:type="character" w:customStyle="1" w:styleId="ListLabel13">
    <w:name w:val="ListLabel 13"/>
    <w:rsid w:val="00D6112D"/>
    <w:rPr>
      <w:rFonts w:cs="Courier New"/>
    </w:rPr>
  </w:style>
  <w:style w:type="character" w:customStyle="1" w:styleId="ListLabel14">
    <w:name w:val="ListLabel 14"/>
    <w:rsid w:val="00D6112D"/>
    <w:rPr>
      <w:rFonts w:cs="Courier New"/>
    </w:rPr>
  </w:style>
  <w:style w:type="character" w:customStyle="1" w:styleId="ListLabel15">
    <w:name w:val="ListLabel 15"/>
    <w:rsid w:val="00D6112D"/>
    <w:rPr>
      <w:rFonts w:cs="Courier New"/>
    </w:rPr>
  </w:style>
  <w:style w:type="character" w:customStyle="1" w:styleId="ListLabel16">
    <w:name w:val="ListLabel 16"/>
    <w:rsid w:val="00D6112D"/>
    <w:rPr>
      <w:rFonts w:cs="Courier New"/>
    </w:rPr>
  </w:style>
  <w:style w:type="character" w:customStyle="1" w:styleId="ListLabel17">
    <w:name w:val="ListLabel 17"/>
    <w:rsid w:val="00D6112D"/>
    <w:rPr>
      <w:rFonts w:cs="Courier New"/>
    </w:rPr>
  </w:style>
  <w:style w:type="character" w:customStyle="1" w:styleId="ListLabel18">
    <w:name w:val="ListLabel 18"/>
    <w:qFormat/>
    <w:rsid w:val="00D6112D"/>
    <w:rPr>
      <w:rFonts w:cs="Courier New"/>
    </w:rPr>
  </w:style>
  <w:style w:type="character" w:customStyle="1" w:styleId="ListLabel19">
    <w:name w:val="ListLabel 19"/>
    <w:rsid w:val="00D6112D"/>
    <w:rPr>
      <w:color w:val="00000A"/>
    </w:rPr>
  </w:style>
  <w:style w:type="character" w:customStyle="1" w:styleId="ListLabel20">
    <w:name w:val="ListLabel 20"/>
    <w:rsid w:val="00D6112D"/>
    <w:rPr>
      <w:rFonts w:cs="Courier New"/>
    </w:rPr>
  </w:style>
  <w:style w:type="character" w:customStyle="1" w:styleId="ListLabel21">
    <w:name w:val="ListLabel 21"/>
    <w:rsid w:val="00D6112D"/>
    <w:rPr>
      <w:rFonts w:cs="Courier New"/>
    </w:rPr>
  </w:style>
  <w:style w:type="character" w:customStyle="1" w:styleId="ListLabel22">
    <w:name w:val="ListLabel 22"/>
    <w:rsid w:val="00D6112D"/>
    <w:rPr>
      <w:rFonts w:cs="Courier New"/>
    </w:rPr>
  </w:style>
  <w:style w:type="character" w:customStyle="1" w:styleId="ListLabel23">
    <w:name w:val="ListLabel 23"/>
    <w:rsid w:val="00D6112D"/>
    <w:rPr>
      <w:color w:val="00000A"/>
    </w:rPr>
  </w:style>
  <w:style w:type="character" w:customStyle="1" w:styleId="ListLabel24">
    <w:name w:val="ListLabel 24"/>
    <w:rsid w:val="00D6112D"/>
    <w:rPr>
      <w:rFonts w:cs="Courier New"/>
    </w:rPr>
  </w:style>
  <w:style w:type="character" w:customStyle="1" w:styleId="ListLabel25">
    <w:name w:val="ListLabel 25"/>
    <w:rsid w:val="00D6112D"/>
    <w:rPr>
      <w:rFonts w:cs="Courier New"/>
    </w:rPr>
  </w:style>
  <w:style w:type="character" w:customStyle="1" w:styleId="ListLabel26">
    <w:name w:val="ListLabel 26"/>
    <w:rsid w:val="00D6112D"/>
    <w:rPr>
      <w:rFonts w:cs="Courier New"/>
    </w:rPr>
  </w:style>
  <w:style w:type="character" w:customStyle="1" w:styleId="ListLabel27">
    <w:name w:val="ListLabel 27"/>
    <w:rsid w:val="00D6112D"/>
    <w:rPr>
      <w:color w:val="00000A"/>
    </w:rPr>
  </w:style>
  <w:style w:type="character" w:customStyle="1" w:styleId="ListLabel28">
    <w:name w:val="ListLabel 28"/>
    <w:rsid w:val="00D6112D"/>
    <w:rPr>
      <w:rFonts w:cs="Courier New"/>
    </w:rPr>
  </w:style>
  <w:style w:type="character" w:customStyle="1" w:styleId="ListLabel29">
    <w:name w:val="ListLabel 29"/>
    <w:rsid w:val="00D6112D"/>
    <w:rPr>
      <w:rFonts w:cs="Courier New"/>
    </w:rPr>
  </w:style>
  <w:style w:type="character" w:customStyle="1" w:styleId="ListLabel30">
    <w:name w:val="ListLabel 30"/>
    <w:rsid w:val="00D6112D"/>
    <w:rPr>
      <w:rFonts w:cs="Courier New"/>
    </w:rPr>
  </w:style>
  <w:style w:type="character" w:customStyle="1" w:styleId="ListLabel31">
    <w:name w:val="ListLabel 31"/>
    <w:rsid w:val="00D6112D"/>
    <w:rPr>
      <w:b/>
    </w:rPr>
  </w:style>
  <w:style w:type="character" w:customStyle="1" w:styleId="ListLabel32">
    <w:name w:val="ListLabel 32"/>
    <w:rsid w:val="00D6112D"/>
    <w:rPr>
      <w:b/>
      <w:i w:val="0"/>
    </w:rPr>
  </w:style>
  <w:style w:type="character" w:customStyle="1" w:styleId="ListLabel33">
    <w:name w:val="ListLabel 33"/>
    <w:rsid w:val="00D6112D"/>
    <w:rPr>
      <w:b/>
    </w:rPr>
  </w:style>
  <w:style w:type="character" w:customStyle="1" w:styleId="ListLabel34">
    <w:name w:val="ListLabel 34"/>
    <w:rsid w:val="00D6112D"/>
    <w:rPr>
      <w:b/>
      <w:i w:val="0"/>
      <w:sz w:val="24"/>
    </w:rPr>
  </w:style>
  <w:style w:type="character" w:customStyle="1" w:styleId="ListLabel35">
    <w:name w:val="ListLabel 35"/>
    <w:rsid w:val="00D6112D"/>
    <w:rPr>
      <w:color w:val="00000A"/>
    </w:rPr>
  </w:style>
  <w:style w:type="character" w:customStyle="1" w:styleId="ListLabel36">
    <w:name w:val="ListLabel 36"/>
    <w:qFormat/>
    <w:rsid w:val="00D6112D"/>
    <w:rPr>
      <w:b/>
      <w:i w:val="0"/>
      <w:sz w:val="24"/>
    </w:rPr>
  </w:style>
  <w:style w:type="character" w:customStyle="1" w:styleId="ListLabel37">
    <w:name w:val="ListLabel 37"/>
    <w:qFormat/>
    <w:rsid w:val="00D6112D"/>
    <w:rPr>
      <w:sz w:val="24"/>
    </w:rPr>
  </w:style>
  <w:style w:type="character" w:customStyle="1" w:styleId="ListLabel38">
    <w:name w:val="ListLabel 38"/>
    <w:rsid w:val="00D6112D"/>
    <w:rPr>
      <w:b/>
      <w:i w:val="0"/>
      <w:sz w:val="24"/>
    </w:rPr>
  </w:style>
  <w:style w:type="character" w:customStyle="1" w:styleId="ListLabel39">
    <w:name w:val="ListLabel 39"/>
    <w:rsid w:val="00D6112D"/>
    <w:rPr>
      <w:rFonts w:cs="Courier New"/>
    </w:rPr>
  </w:style>
  <w:style w:type="character" w:customStyle="1" w:styleId="ListLabel40">
    <w:name w:val="ListLabel 40"/>
    <w:rsid w:val="00D6112D"/>
    <w:rPr>
      <w:rFonts w:cs="Courier New"/>
    </w:rPr>
  </w:style>
  <w:style w:type="character" w:customStyle="1" w:styleId="ListLabel41">
    <w:name w:val="ListLabel 41"/>
    <w:rsid w:val="00D6112D"/>
    <w:rPr>
      <w:rFonts w:cs="Courier New"/>
    </w:rPr>
  </w:style>
  <w:style w:type="character" w:customStyle="1" w:styleId="ListLabel42">
    <w:name w:val="ListLabel 42"/>
    <w:rsid w:val="00D6112D"/>
    <w:rPr>
      <w:rFonts w:eastAsia="Times New Roman" w:cs="Arial"/>
    </w:rPr>
  </w:style>
  <w:style w:type="character" w:customStyle="1" w:styleId="ListLabel43">
    <w:name w:val="ListLabel 43"/>
    <w:rsid w:val="00D6112D"/>
    <w:rPr>
      <w:b/>
    </w:rPr>
  </w:style>
  <w:style w:type="paragraph" w:customStyle="1" w:styleId="aa">
    <w:name w:val="Επικεφαλίδα"/>
    <w:basedOn w:val="a"/>
    <w:next w:val="a4"/>
    <w:rsid w:val="00D6112D"/>
    <w:pPr>
      <w:keepNext/>
      <w:spacing w:before="240" w:after="120"/>
    </w:pPr>
    <w:rPr>
      <w:rFonts w:ascii="Liberation Sans" w:eastAsia="Microsoft YaHei" w:hAnsi="Liberation Sans" w:cs="Lucida Sans"/>
      <w:sz w:val="28"/>
      <w:szCs w:val="28"/>
    </w:rPr>
  </w:style>
  <w:style w:type="paragraph" w:customStyle="1" w:styleId="ab">
    <w:name w:val="Ευρετήριο"/>
    <w:basedOn w:val="a"/>
    <w:rsid w:val="00D6112D"/>
    <w:pPr>
      <w:suppressLineNumbers/>
    </w:pPr>
    <w:rPr>
      <w:rFonts w:cs="Lucida Sans"/>
    </w:rPr>
  </w:style>
  <w:style w:type="paragraph" w:customStyle="1" w:styleId="21">
    <w:name w:val="Σώμα κείμενου με εσοχή 21"/>
    <w:basedOn w:val="a"/>
    <w:rsid w:val="00D6112D"/>
    <w:pPr>
      <w:tabs>
        <w:tab w:val="left" w:pos="0"/>
      </w:tabs>
      <w:ind w:firstLine="709"/>
    </w:pPr>
    <w:rPr>
      <w:sz w:val="28"/>
    </w:rPr>
  </w:style>
  <w:style w:type="paragraph" w:customStyle="1" w:styleId="Web1">
    <w:name w:val="Κανονικό (Web)1"/>
    <w:basedOn w:val="a"/>
    <w:rsid w:val="00D6112D"/>
    <w:pPr>
      <w:spacing w:before="280" w:after="280"/>
    </w:pPr>
    <w:rPr>
      <w:szCs w:val="24"/>
    </w:rPr>
  </w:style>
  <w:style w:type="paragraph" w:customStyle="1" w:styleId="210">
    <w:name w:val="Σώμα κείμενου 21"/>
    <w:basedOn w:val="a"/>
    <w:rsid w:val="00D6112D"/>
    <w:pPr>
      <w:ind w:firstLine="426"/>
      <w:jc w:val="both"/>
    </w:pPr>
    <w:rPr>
      <w:sz w:val="28"/>
    </w:rPr>
  </w:style>
  <w:style w:type="paragraph" w:customStyle="1" w:styleId="ac">
    <w:name w:val="Προσόντα"/>
    <w:basedOn w:val="a"/>
    <w:qFormat/>
    <w:rsid w:val="00D6112D"/>
    <w:pPr>
      <w:ind w:firstLine="680"/>
      <w:jc w:val="both"/>
    </w:pPr>
    <w:rPr>
      <w:rFonts w:ascii="Verdana" w:hAnsi="Verdana"/>
      <w:sz w:val="26"/>
    </w:rPr>
  </w:style>
  <w:style w:type="paragraph" w:customStyle="1" w:styleId="22">
    <w:name w:val="Σώμα κείμενου 22"/>
    <w:basedOn w:val="a"/>
    <w:rsid w:val="00D6112D"/>
    <w:pPr>
      <w:spacing w:after="120" w:line="480" w:lineRule="auto"/>
    </w:pPr>
  </w:style>
  <w:style w:type="paragraph" w:customStyle="1" w:styleId="14">
    <w:name w:val="Κείμενο πλαισίου1"/>
    <w:basedOn w:val="a"/>
    <w:qFormat/>
    <w:rsid w:val="00D6112D"/>
    <w:rPr>
      <w:rFonts w:ascii="Tahoma" w:hAnsi="Tahoma" w:cs="Tahoma"/>
      <w:sz w:val="16"/>
      <w:szCs w:val="16"/>
    </w:rPr>
  </w:style>
  <w:style w:type="paragraph" w:customStyle="1" w:styleId="15">
    <w:name w:val="Κείμενο σχολίου1"/>
    <w:basedOn w:val="a"/>
    <w:rsid w:val="00D6112D"/>
    <w:rPr>
      <w:rFonts w:ascii="Arial" w:hAnsi="Arial"/>
      <w:sz w:val="20"/>
    </w:rPr>
  </w:style>
  <w:style w:type="paragraph" w:customStyle="1" w:styleId="16">
    <w:name w:val="Θέμα σχολίου1"/>
    <w:basedOn w:val="15"/>
    <w:qFormat/>
    <w:rsid w:val="00D6112D"/>
    <w:rPr>
      <w:b/>
      <w:bCs/>
    </w:rPr>
  </w:style>
  <w:style w:type="paragraph" w:customStyle="1" w:styleId="ad">
    <w:name w:val="ΟΣ_παρ_κειμένου"/>
    <w:basedOn w:val="a"/>
    <w:uiPriority w:val="99"/>
    <w:qFormat/>
    <w:rsid w:val="00D6112D"/>
    <w:pPr>
      <w:spacing w:before="120" w:line="340" w:lineRule="atLeast"/>
      <w:jc w:val="both"/>
    </w:pPr>
    <w:rPr>
      <w:rFonts w:ascii="Tahoma" w:hAnsi="Tahoma" w:cs="Tahoma"/>
      <w:sz w:val="22"/>
      <w:szCs w:val="22"/>
    </w:rPr>
  </w:style>
  <w:style w:type="paragraph" w:customStyle="1" w:styleId="17">
    <w:name w:val="Κείμενο σημείωσης τέλους1"/>
    <w:basedOn w:val="a"/>
    <w:rsid w:val="00D6112D"/>
    <w:rPr>
      <w:sz w:val="20"/>
    </w:rPr>
  </w:style>
  <w:style w:type="paragraph" w:customStyle="1" w:styleId="31">
    <w:name w:val="Σώμα κείμενου 31"/>
    <w:basedOn w:val="a"/>
    <w:rsid w:val="00D6112D"/>
    <w:pPr>
      <w:spacing w:after="120"/>
    </w:pPr>
    <w:rPr>
      <w:sz w:val="16"/>
      <w:szCs w:val="16"/>
    </w:rPr>
  </w:style>
  <w:style w:type="paragraph" w:customStyle="1" w:styleId="18">
    <w:name w:val="Παράγραφος λίστας1"/>
    <w:basedOn w:val="a"/>
    <w:qFormat/>
    <w:rsid w:val="00D6112D"/>
    <w:pPr>
      <w:ind w:left="720"/>
      <w:contextualSpacing/>
    </w:pPr>
  </w:style>
  <w:style w:type="paragraph" w:customStyle="1" w:styleId="BodyTextIndent1">
    <w:name w:val="Body Text Indent1"/>
    <w:basedOn w:val="a"/>
    <w:qFormat/>
    <w:rsid w:val="00D6112D"/>
    <w:pPr>
      <w:ind w:left="360"/>
    </w:pPr>
    <w:rPr>
      <w:sz w:val="28"/>
      <w:szCs w:val="28"/>
    </w:rPr>
  </w:style>
  <w:style w:type="paragraph" w:customStyle="1" w:styleId="ae">
    <w:name w:val="Περιεχόμενα πλαισίου"/>
    <w:basedOn w:val="a"/>
    <w:rsid w:val="00D6112D"/>
  </w:style>
  <w:style w:type="paragraph" w:customStyle="1" w:styleId="Default">
    <w:name w:val="Default"/>
    <w:rsid w:val="00D6112D"/>
    <w:pPr>
      <w:autoSpaceDE w:val="0"/>
      <w:autoSpaceDN w:val="0"/>
      <w:adjustRightInd w:val="0"/>
    </w:pPr>
    <w:rPr>
      <w:color w:val="000000"/>
      <w:sz w:val="24"/>
      <w:szCs w:val="24"/>
    </w:rPr>
  </w:style>
  <w:style w:type="paragraph" w:customStyle="1" w:styleId="western">
    <w:name w:val="western"/>
    <w:basedOn w:val="a"/>
    <w:rsid w:val="00D6112D"/>
    <w:pPr>
      <w:suppressAutoHyphens w:val="0"/>
      <w:spacing w:before="100" w:beforeAutospacing="1" w:after="119"/>
    </w:pPr>
    <w:rPr>
      <w:szCs w:val="24"/>
    </w:rPr>
  </w:style>
  <w:style w:type="paragraph" w:styleId="af">
    <w:name w:val="List Paragraph"/>
    <w:basedOn w:val="a"/>
    <w:uiPriority w:val="34"/>
    <w:qFormat/>
    <w:rsid w:val="00D6112D"/>
    <w:pPr>
      <w:ind w:left="720"/>
      <w:contextualSpacing/>
    </w:pPr>
  </w:style>
  <w:style w:type="paragraph" w:customStyle="1" w:styleId="msonormalcxsp">
    <w:name w:val="msonormalcxspμεσαίο"/>
    <w:basedOn w:val="a"/>
    <w:rsid w:val="00D6112D"/>
    <w:pPr>
      <w:suppressAutoHyphens w:val="0"/>
      <w:spacing w:before="100" w:beforeAutospacing="1" w:after="100" w:afterAutospacing="1"/>
    </w:pPr>
    <w:rPr>
      <w:szCs w:val="24"/>
    </w:rPr>
  </w:style>
  <w:style w:type="paragraph" w:customStyle="1" w:styleId="Style5">
    <w:name w:val="Style5"/>
    <w:basedOn w:val="a"/>
    <w:rsid w:val="00D6112D"/>
    <w:pPr>
      <w:widowControl w:val="0"/>
      <w:suppressAutoHyphens w:val="0"/>
      <w:autoSpaceDE w:val="0"/>
      <w:autoSpaceDN w:val="0"/>
      <w:adjustRightInd w:val="0"/>
      <w:spacing w:line="298" w:lineRule="exact"/>
      <w:ind w:hanging="398"/>
      <w:jc w:val="both"/>
    </w:pPr>
    <w:rPr>
      <w:rFonts w:ascii="Arial" w:hAnsi="Arial" w:cs="Arial"/>
      <w:szCs w:val="24"/>
    </w:rPr>
  </w:style>
  <w:style w:type="character" w:customStyle="1" w:styleId="FontStyle33">
    <w:name w:val="Font Style33"/>
    <w:rsid w:val="00D6112D"/>
    <w:rPr>
      <w:rFonts w:ascii="Calibri" w:hAnsi="Calibri" w:cs="Calibri"/>
      <w:color w:val="000000"/>
      <w:sz w:val="20"/>
      <w:szCs w:val="20"/>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x@asep.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ep.gr" TargetMode="External"/><Relationship Id="rId5" Type="http://schemas.openxmlformats.org/officeDocument/2006/relationships/footnotes" Target="footnotes.xml"/><Relationship Id="rId10" Type="http://schemas.openxmlformats.org/officeDocument/2006/relationships/hyperlink" Target="mailto:sox@asep.gr" TargetMode="External"/><Relationship Id="rId4" Type="http://schemas.openxmlformats.org/officeDocument/2006/relationships/webSettings" Target="webSettings.xml"/><Relationship Id="rId9" Type="http://schemas.openxmlformats.org/officeDocument/2006/relationships/hyperlink" Target="http://www.giannits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3775</Words>
  <Characters>20386</Characters>
  <Application>Microsoft Office Word</Application>
  <DocSecurity>0</DocSecurity>
  <Lines>169</Lines>
  <Paragraphs>48</Paragraphs>
  <ScaleCrop>false</ScaleCrop>
  <Company/>
  <LinksUpToDate>false</LinksUpToDate>
  <CharactersWithSpaces>24113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Devetzi</cp:lastModifiedBy>
  <cp:revision>2</cp:revision>
  <cp:lastPrinted>2021-04-16T04:41:00Z</cp:lastPrinted>
  <dcterms:created xsi:type="dcterms:W3CDTF">2021-04-16T04:46:00Z</dcterms:created>
  <dcterms:modified xsi:type="dcterms:W3CDTF">2021-04-16T04:46:00Z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2057-11.2.0.10078</vt:lpwstr>
  </property>
</Properties>
</file>